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604221" w:displacedByCustomXml="next"/>
    <w:sdt>
      <w:sdtPr>
        <w:id w:val="-731159422"/>
        <w:docPartObj>
          <w:docPartGallery w:val="Cover Pages"/>
          <w:docPartUnique/>
        </w:docPartObj>
      </w:sdtPr>
      <w:sdtEndPr>
        <w:rPr>
          <w:b/>
          <w:bCs w:val="0"/>
          <w:lang w:val="en-US"/>
        </w:rPr>
      </w:sdtEndPr>
      <w:sdtContent>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Default="00C32189" w:rsidP="00C32189">
          <w:pPr>
            <w:jc w:val="center"/>
          </w:pPr>
        </w:p>
        <w:p w:rsidR="00C32189" w:rsidRPr="00B82145" w:rsidRDefault="00C32189" w:rsidP="00C32189">
          <w:pPr>
            <w:jc w:val="center"/>
            <w:rPr>
              <w:b/>
            </w:rPr>
          </w:pPr>
          <w:r w:rsidRPr="00B82145">
            <w:rPr>
              <w:b/>
            </w:rPr>
            <w:t>АНАЛИТИЧЕСКИЙ ОТЧЁТ</w:t>
          </w:r>
        </w:p>
        <w:p w:rsidR="00C32189" w:rsidRPr="00B82145" w:rsidRDefault="00C32189" w:rsidP="00C32189">
          <w:pPr>
            <w:autoSpaceDE/>
            <w:autoSpaceDN/>
            <w:adjustRightInd/>
            <w:ind w:firstLine="709"/>
            <w:jc w:val="center"/>
            <w:rPr>
              <w:b/>
            </w:rPr>
          </w:pPr>
          <w:bookmarkStart w:id="1" w:name="_GoBack"/>
          <w:bookmarkEnd w:id="1"/>
        </w:p>
        <w:p w:rsidR="00C32189" w:rsidRPr="00B82145" w:rsidRDefault="00C32189" w:rsidP="00C32189">
          <w:pPr>
            <w:autoSpaceDE/>
            <w:autoSpaceDN/>
            <w:adjustRightInd/>
            <w:ind w:firstLine="0"/>
            <w:jc w:val="center"/>
            <w:rPr>
              <w:b/>
            </w:rPr>
          </w:pPr>
          <w:r w:rsidRPr="00B82145">
            <w:rPr>
              <w:b/>
            </w:rPr>
            <w:t>ПО РЕЗУЛЬТАТАМ ПРОВЕДЕНИЯ НЕЗАВИСИМОЙ ОЦЕНКИ</w:t>
          </w:r>
        </w:p>
        <w:p w:rsidR="00C32189" w:rsidRPr="00B82145" w:rsidRDefault="00C32189" w:rsidP="00C32189">
          <w:pPr>
            <w:autoSpaceDE/>
            <w:autoSpaceDN/>
            <w:adjustRightInd/>
            <w:ind w:firstLine="0"/>
            <w:jc w:val="center"/>
            <w:rPr>
              <w:b/>
            </w:rPr>
          </w:pPr>
          <w:r w:rsidRPr="00B82145">
            <w:rPr>
              <w:b/>
            </w:rPr>
            <w:t>КАЧЕСТВА УСЛОВИЙ ОКАЗАНИЯ УСЛУГ ОРГАНИЗАЦИЯМИ КУЛЬТУРЫ В САТКИНСКОМ МУНИЦИПАЛЬНОМ РАЙОНЕ</w:t>
          </w:r>
        </w:p>
        <w:p w:rsidR="00137253" w:rsidRPr="006A0F75" w:rsidRDefault="006A0F75" w:rsidP="006A0F75">
          <w:pPr>
            <w:autoSpaceDE/>
            <w:autoSpaceDN/>
            <w:adjustRightInd/>
            <w:spacing w:after="200" w:line="276" w:lineRule="auto"/>
            <w:ind w:firstLine="0"/>
            <w:jc w:val="center"/>
          </w:pPr>
          <w:r w:rsidRPr="006A0F75">
            <w:rPr>
              <w:b/>
            </w:rPr>
            <w:t>МБУ «Дворец культуры «Горняк» Межевого городского поселения</w:t>
          </w:r>
        </w:p>
      </w:sdtContent>
    </w:sdt>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6A0F75" w:rsidRDefault="00C32189" w:rsidP="00C32189"/>
    <w:p w:rsidR="00C32189" w:rsidRPr="00C32189" w:rsidRDefault="00C32189" w:rsidP="00C32189">
      <w:pPr>
        <w:jc w:val="center"/>
      </w:pPr>
      <w:r w:rsidRPr="00C32189">
        <w:t>2020 г. Сатка</w:t>
      </w:r>
    </w:p>
    <w:p w:rsidR="001B1112" w:rsidRPr="007E1156" w:rsidRDefault="001B1112" w:rsidP="00470CC8">
      <w:pPr>
        <w:pStyle w:val="10"/>
        <w:rPr>
          <w:rFonts w:ascii="Times New Roman" w:hAnsi="Times New Roman" w:cs="Times New Roman"/>
        </w:rPr>
      </w:pPr>
      <w:r w:rsidRPr="007E1156">
        <w:rPr>
          <w:rFonts w:ascii="Times New Roman" w:hAnsi="Times New Roman" w:cs="Times New Roman"/>
        </w:rPr>
        <w:lastRenderedPageBreak/>
        <w:t>Введение</w:t>
      </w:r>
      <w:bookmarkEnd w:id="0"/>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Основание</w:t>
      </w:r>
    </w:p>
    <w:p w:rsidR="001B1112" w:rsidRPr="007E1156" w:rsidRDefault="001B1112" w:rsidP="001B1112">
      <w:pPr>
        <w:ind w:firstLine="0"/>
        <w:rPr>
          <w:sz w:val="24"/>
        </w:rPr>
      </w:pPr>
      <w:r w:rsidRPr="007E1156">
        <w:rPr>
          <w:sz w:val="24"/>
        </w:rPr>
        <w:t>Независимая оценка ка</w:t>
      </w:r>
      <w:r w:rsidR="0025477E" w:rsidRPr="007E1156">
        <w:rPr>
          <w:sz w:val="24"/>
        </w:rPr>
        <w:t>чества условий оказания услуг в учреждении культуры</w:t>
      </w:r>
      <w:r w:rsidRPr="007E1156">
        <w:rPr>
          <w:sz w:val="24"/>
        </w:rPr>
        <w:t xml:space="preserve"> </w:t>
      </w:r>
      <w:r w:rsidR="005F05E5" w:rsidRPr="007E1156">
        <w:rPr>
          <w:sz w:val="24"/>
        </w:rPr>
        <w:t xml:space="preserve">была проведена </w:t>
      </w:r>
      <w:r w:rsidRPr="007E1156">
        <w:rPr>
          <w:sz w:val="24"/>
        </w:rPr>
        <w:t>в соответствии с:</w:t>
      </w:r>
    </w:p>
    <w:p w:rsidR="005F05E5" w:rsidRPr="007E1156" w:rsidRDefault="005F05E5" w:rsidP="001B1112">
      <w:pPr>
        <w:ind w:firstLine="0"/>
        <w:rPr>
          <w:sz w:val="24"/>
        </w:rPr>
      </w:pPr>
    </w:p>
    <w:p w:rsidR="001B1112" w:rsidRPr="007E1156" w:rsidRDefault="001B1112" w:rsidP="00D53AA2">
      <w:pPr>
        <w:numPr>
          <w:ilvl w:val="0"/>
          <w:numId w:val="9"/>
        </w:numPr>
        <w:spacing w:after="120"/>
        <w:ind w:left="714" w:hanging="357"/>
        <w:rPr>
          <w:sz w:val="24"/>
        </w:rPr>
      </w:pPr>
      <w:r w:rsidRPr="007E1156">
        <w:rPr>
          <w:sz w:val="24"/>
        </w:rPr>
        <w:t>Требованиями закона Российской Федерации от 9 октября 1992 г. № 3612-1 «Основы законодательства Российской Федерации о культуре»</w:t>
      </w:r>
    </w:p>
    <w:p w:rsidR="001B1112" w:rsidRPr="007E1156" w:rsidRDefault="001B1112" w:rsidP="00D53AA2">
      <w:pPr>
        <w:numPr>
          <w:ilvl w:val="0"/>
          <w:numId w:val="9"/>
        </w:numPr>
        <w:spacing w:after="120"/>
        <w:ind w:left="714" w:hanging="357"/>
        <w:rPr>
          <w:sz w:val="24"/>
        </w:rPr>
      </w:pPr>
      <w:r w:rsidRPr="007E1156">
        <w:rPr>
          <w:sz w:val="24"/>
        </w:rPr>
        <w:t xml:space="preserve">Приказом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CB1070" w:rsidRPr="007E1156">
        <w:rPr>
          <w:sz w:val="24"/>
        </w:rPr>
        <w:t>«</w:t>
      </w:r>
      <w:r w:rsidRPr="007E1156">
        <w:rPr>
          <w:sz w:val="24"/>
        </w:rPr>
        <w:t>Интернет»</w:t>
      </w:r>
    </w:p>
    <w:p w:rsidR="001B1112" w:rsidRPr="007E1156" w:rsidRDefault="001B1112" w:rsidP="00D53AA2">
      <w:pPr>
        <w:numPr>
          <w:ilvl w:val="0"/>
          <w:numId w:val="9"/>
        </w:numPr>
        <w:spacing w:after="120"/>
        <w:ind w:left="714" w:hanging="357"/>
        <w:rPr>
          <w:sz w:val="24"/>
        </w:rPr>
      </w:pPr>
      <w:r w:rsidRPr="007E1156">
        <w:rPr>
          <w:sz w:val="24"/>
        </w:rPr>
        <w:t>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p>
    <w:p w:rsidR="001B1112" w:rsidRPr="007E1156" w:rsidRDefault="001B1112" w:rsidP="00D53AA2">
      <w:pPr>
        <w:numPr>
          <w:ilvl w:val="0"/>
          <w:numId w:val="9"/>
        </w:numPr>
        <w:spacing w:after="120"/>
        <w:ind w:left="714" w:hanging="357"/>
        <w:rPr>
          <w:sz w:val="24"/>
        </w:rPr>
      </w:pPr>
      <w:r w:rsidRPr="007E1156">
        <w:rPr>
          <w:sz w:val="24"/>
        </w:rPr>
        <w:t>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7E1156" w:rsidRDefault="001B1112" w:rsidP="00D53AA2">
      <w:pPr>
        <w:numPr>
          <w:ilvl w:val="0"/>
          <w:numId w:val="9"/>
        </w:numPr>
        <w:spacing w:after="120"/>
        <w:ind w:left="714" w:hanging="357"/>
        <w:rPr>
          <w:sz w:val="24"/>
        </w:rPr>
      </w:pPr>
      <w:r w:rsidRPr="007E1156">
        <w:rPr>
          <w:sz w:val="24"/>
        </w:rPr>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B1112" w:rsidRPr="007E1156" w:rsidRDefault="001B1112" w:rsidP="00D53AA2">
      <w:pPr>
        <w:numPr>
          <w:ilvl w:val="0"/>
          <w:numId w:val="9"/>
        </w:numPr>
        <w:spacing w:after="120"/>
        <w:ind w:left="714" w:hanging="357"/>
        <w:rPr>
          <w:sz w:val="24"/>
        </w:rPr>
      </w:pPr>
      <w:r w:rsidRPr="007E1156">
        <w:rPr>
          <w:sz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20 ноября 2018 г. № 52726)</w:t>
      </w:r>
    </w:p>
    <w:p w:rsidR="001B1112" w:rsidRPr="007E1156" w:rsidRDefault="001B1112" w:rsidP="00D53AA2">
      <w:pPr>
        <w:numPr>
          <w:ilvl w:val="0"/>
          <w:numId w:val="9"/>
        </w:numPr>
        <w:spacing w:after="120"/>
        <w:ind w:left="714" w:hanging="357"/>
        <w:rPr>
          <w:sz w:val="24"/>
        </w:rPr>
      </w:pPr>
      <w:r w:rsidRPr="007E1156">
        <w:rPr>
          <w:sz w:val="24"/>
        </w:rPr>
        <w:t>Письмом Министерства культуры Российской Федерации от 24 августа 2018 г. № 787-13-04.</w:t>
      </w:r>
    </w:p>
    <w:p w:rsidR="001B1112" w:rsidRPr="007E1156" w:rsidRDefault="001B1112" w:rsidP="001B1112">
      <w:pPr>
        <w:pageBreakBefore/>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lastRenderedPageBreak/>
        <w:t xml:space="preserve">Цель исследования </w:t>
      </w:r>
    </w:p>
    <w:p w:rsidR="00407ED7" w:rsidRPr="007E1156" w:rsidRDefault="00407ED7" w:rsidP="00407ED7">
      <w:pPr>
        <w:ind w:firstLine="0"/>
        <w:rPr>
          <w:rFonts w:eastAsia="Calibri"/>
          <w:color w:val="262626"/>
          <w:sz w:val="24"/>
          <w:szCs w:val="24"/>
        </w:rPr>
      </w:pPr>
      <w:r w:rsidRPr="007E1156">
        <w:rPr>
          <w:rFonts w:eastAsia="Calibri"/>
          <w:color w:val="262626"/>
          <w:sz w:val="24"/>
          <w:szCs w:val="24"/>
        </w:rPr>
        <w:t>Получение сведений об условиях оказания услуг организациями культуры Саткинского муниципального района на основе общедоступной информации на основе мнения граждан об удовлетворенности условиями оказания услуг.</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Задачи исследования</w:t>
      </w:r>
    </w:p>
    <w:p w:rsidR="001B1112" w:rsidRPr="007E1156" w:rsidRDefault="001B1112" w:rsidP="001B1112">
      <w:pPr>
        <w:numPr>
          <w:ilvl w:val="0"/>
          <w:numId w:val="4"/>
        </w:numPr>
        <w:spacing w:after="120"/>
        <w:ind w:left="709" w:hanging="283"/>
        <w:rPr>
          <w:rFonts w:eastAsia="Calibri"/>
          <w:color w:val="262626"/>
          <w:sz w:val="24"/>
          <w:szCs w:val="24"/>
        </w:rPr>
      </w:pPr>
      <w:r w:rsidRPr="007E1156">
        <w:rPr>
          <w:rFonts w:eastAsia="Calibri"/>
          <w:color w:val="262626"/>
          <w:sz w:val="24"/>
          <w:szCs w:val="24"/>
        </w:rPr>
        <w:t>оценка качества условий оказания услуг в организаци</w:t>
      </w:r>
      <w:r w:rsidR="00407ED7" w:rsidRPr="007E1156">
        <w:rPr>
          <w:rFonts w:eastAsia="Calibri"/>
          <w:color w:val="262626"/>
          <w:sz w:val="24"/>
          <w:szCs w:val="24"/>
        </w:rPr>
        <w:t>ях</w:t>
      </w:r>
      <w:r w:rsidRPr="007E1156">
        <w:rPr>
          <w:rFonts w:eastAsia="Calibri"/>
          <w:color w:val="262626"/>
          <w:sz w:val="24"/>
          <w:szCs w:val="24"/>
        </w:rPr>
        <w:t xml:space="preserve"> культуры;</w:t>
      </w:r>
    </w:p>
    <w:p w:rsidR="00800BDD" w:rsidRPr="007E1156" w:rsidRDefault="001B1112" w:rsidP="00407ED7">
      <w:pPr>
        <w:pStyle w:val="a"/>
        <w:numPr>
          <w:ilvl w:val="0"/>
          <w:numId w:val="53"/>
        </w:numPr>
        <w:shd w:val="clear" w:color="auto" w:fill="FFFFFF"/>
        <w:ind w:left="709" w:hanging="283"/>
        <w:rPr>
          <w:rFonts w:eastAsia="Calibri"/>
          <w:color w:val="262626"/>
          <w:sz w:val="24"/>
          <w:szCs w:val="24"/>
        </w:rPr>
      </w:pPr>
      <w:r w:rsidRPr="007E1156">
        <w:rPr>
          <w:rFonts w:eastAsia="Calibri"/>
          <w:color w:val="262626"/>
          <w:sz w:val="24"/>
          <w:szCs w:val="24"/>
        </w:rPr>
        <w:t xml:space="preserve">определение уровня удовлетворенности получателей услуг качеством услуг, предоставляемых </w:t>
      </w:r>
      <w:r w:rsidR="00407ED7" w:rsidRPr="007E1156">
        <w:rPr>
          <w:rFonts w:eastAsia="Calibri"/>
          <w:color w:val="262626"/>
          <w:sz w:val="24"/>
          <w:szCs w:val="24"/>
        </w:rPr>
        <w:t>организациями культуры Саткинского муниципального района</w:t>
      </w:r>
      <w:r w:rsidR="00800BDD" w:rsidRPr="007E1156">
        <w:rPr>
          <w:rFonts w:eastAsia="Calibri"/>
          <w:color w:val="262626"/>
          <w:sz w:val="24"/>
          <w:szCs w:val="24"/>
        </w:rPr>
        <w:t>.</w:t>
      </w:r>
    </w:p>
    <w:p w:rsidR="00800BDD" w:rsidRPr="007E1156" w:rsidRDefault="00800BDD" w:rsidP="00800BDD">
      <w:pPr>
        <w:shd w:val="clear" w:color="auto" w:fill="FFFFFF"/>
        <w:autoSpaceDE/>
        <w:autoSpaceDN/>
        <w:adjustRightInd/>
        <w:ind w:firstLine="0"/>
        <w:jc w:val="left"/>
        <w:rPr>
          <w:rFonts w:eastAsia="Calibri"/>
          <w:color w:val="262626"/>
          <w:sz w:val="24"/>
          <w:szCs w:val="24"/>
        </w:rPr>
      </w:pPr>
      <w:r w:rsidRPr="007E1156">
        <w:rPr>
          <w:rFonts w:eastAsia="Calibri"/>
          <w:color w:val="262626"/>
          <w:sz w:val="24"/>
          <w:szCs w:val="24"/>
        </w:rPr>
        <w:t> </w:t>
      </w:r>
    </w:p>
    <w:p w:rsidR="001B1112" w:rsidRPr="007E1156" w:rsidRDefault="001B1112" w:rsidP="001B1112">
      <w:pPr>
        <w:numPr>
          <w:ilvl w:val="0"/>
          <w:numId w:val="4"/>
        </w:numPr>
        <w:spacing w:after="120"/>
        <w:ind w:left="709" w:hanging="283"/>
        <w:rPr>
          <w:rFonts w:eastAsia="Calibri"/>
          <w:color w:val="262626"/>
          <w:sz w:val="24"/>
          <w:szCs w:val="24"/>
        </w:rPr>
      </w:pPr>
      <w:r w:rsidRPr="007E1156">
        <w:rPr>
          <w:rFonts w:eastAsia="Calibri"/>
          <w:color w:val="262626"/>
          <w:sz w:val="24"/>
          <w:szCs w:val="24"/>
        </w:rPr>
        <w:t>формирование предложений о повышении качества предоставляемых услуг организаци</w:t>
      </w:r>
      <w:r w:rsidR="00407ED7" w:rsidRPr="007E1156">
        <w:rPr>
          <w:rFonts w:eastAsia="Calibri"/>
          <w:color w:val="262626"/>
          <w:sz w:val="24"/>
          <w:szCs w:val="24"/>
        </w:rPr>
        <w:t>ями</w:t>
      </w:r>
      <w:r w:rsidRPr="007E1156">
        <w:rPr>
          <w:rFonts w:eastAsia="Calibri"/>
          <w:color w:val="262626"/>
          <w:sz w:val="24"/>
          <w:szCs w:val="24"/>
        </w:rPr>
        <w:t xml:space="preserve"> культуры.</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Объект исследования</w:t>
      </w:r>
    </w:p>
    <w:p w:rsidR="002B16B9" w:rsidRPr="007E1156" w:rsidRDefault="00407ED7" w:rsidP="00800BDD">
      <w:pPr>
        <w:ind w:firstLine="0"/>
        <w:rPr>
          <w:sz w:val="24"/>
        </w:rPr>
      </w:pPr>
      <w:r w:rsidRPr="007E1156">
        <w:rPr>
          <w:sz w:val="24"/>
        </w:rPr>
        <w:t>Объектом исследования являются организации культуры в пределах территории Саткинского муниципального района.</w:t>
      </w:r>
    </w:p>
    <w:p w:rsidR="00407ED7" w:rsidRPr="007E1156" w:rsidRDefault="00407ED7" w:rsidP="00800BDD">
      <w:pPr>
        <w:ind w:firstLine="0"/>
        <w:rPr>
          <w:rFonts w:eastAsia="Calibri"/>
          <w:b/>
          <w:color w:val="548DD4" w:themeColor="text2" w:themeTint="99"/>
          <w:sz w:val="40"/>
          <w:szCs w:val="24"/>
        </w:rPr>
      </w:pPr>
    </w:p>
    <w:p w:rsidR="001B1112" w:rsidRPr="007E1156" w:rsidRDefault="001B1112" w:rsidP="00800BDD">
      <w:pPr>
        <w:ind w:firstLine="0"/>
        <w:rPr>
          <w:rFonts w:eastAsia="Calibri"/>
          <w:b/>
          <w:color w:val="0F243E" w:themeColor="text2" w:themeShade="80"/>
          <w:sz w:val="40"/>
          <w:szCs w:val="24"/>
        </w:rPr>
      </w:pPr>
      <w:r w:rsidRPr="007E1156">
        <w:rPr>
          <w:rFonts w:eastAsia="Calibri"/>
          <w:b/>
          <w:color w:val="0F243E" w:themeColor="text2" w:themeShade="80"/>
          <w:sz w:val="40"/>
          <w:szCs w:val="24"/>
        </w:rPr>
        <w:t>Предмет исследования</w:t>
      </w:r>
    </w:p>
    <w:p w:rsidR="001B1112" w:rsidRPr="007E1156" w:rsidRDefault="001B1112" w:rsidP="001B1112">
      <w:pPr>
        <w:ind w:firstLine="0"/>
        <w:rPr>
          <w:sz w:val="24"/>
        </w:rPr>
      </w:pPr>
      <w:r w:rsidRPr="007E1156">
        <w:rPr>
          <w:sz w:val="24"/>
        </w:rPr>
        <w:t>Предметом проведения независимой оценки качества условий оказания услуг населению является осуществление сбора и обобщения информации о качестве условий оказания услуг организаци</w:t>
      </w:r>
      <w:r w:rsidR="00B865DC" w:rsidRPr="007E1156">
        <w:rPr>
          <w:sz w:val="24"/>
        </w:rPr>
        <w:t>ей</w:t>
      </w:r>
      <w:r w:rsidRPr="007E1156">
        <w:rPr>
          <w:sz w:val="24"/>
        </w:rPr>
        <w:t xml:space="preserve"> культуры по следующим общим критериям:</w:t>
      </w:r>
    </w:p>
    <w:p w:rsidR="001B1112" w:rsidRPr="007E1156" w:rsidRDefault="001B1112" w:rsidP="00D53AA2">
      <w:pPr>
        <w:numPr>
          <w:ilvl w:val="0"/>
          <w:numId w:val="8"/>
        </w:numPr>
        <w:ind w:left="1134" w:hanging="283"/>
        <w:contextualSpacing/>
        <w:rPr>
          <w:sz w:val="24"/>
        </w:rPr>
      </w:pPr>
      <w:r w:rsidRPr="007E1156">
        <w:rPr>
          <w:sz w:val="24"/>
        </w:rPr>
        <w:t>открытость и доступность информации об организации;</w:t>
      </w:r>
    </w:p>
    <w:p w:rsidR="001B1112" w:rsidRPr="007E1156" w:rsidRDefault="001B1112" w:rsidP="00D53AA2">
      <w:pPr>
        <w:numPr>
          <w:ilvl w:val="0"/>
          <w:numId w:val="8"/>
        </w:numPr>
        <w:ind w:left="1134" w:hanging="283"/>
        <w:contextualSpacing/>
        <w:rPr>
          <w:sz w:val="24"/>
        </w:rPr>
      </w:pPr>
      <w:r w:rsidRPr="007E1156">
        <w:rPr>
          <w:sz w:val="24"/>
        </w:rPr>
        <w:t>комфортность условий предоставления услуг;</w:t>
      </w:r>
    </w:p>
    <w:p w:rsidR="001B1112" w:rsidRPr="007E1156" w:rsidRDefault="001B1112" w:rsidP="00D53AA2">
      <w:pPr>
        <w:numPr>
          <w:ilvl w:val="0"/>
          <w:numId w:val="8"/>
        </w:numPr>
        <w:ind w:left="1134" w:hanging="283"/>
        <w:contextualSpacing/>
        <w:rPr>
          <w:sz w:val="24"/>
        </w:rPr>
      </w:pPr>
      <w:r w:rsidRPr="007E1156">
        <w:rPr>
          <w:sz w:val="24"/>
        </w:rPr>
        <w:t>доступность услуг для инвалидов;</w:t>
      </w:r>
    </w:p>
    <w:p w:rsidR="001B1112" w:rsidRPr="007E1156" w:rsidRDefault="001B1112" w:rsidP="00D53AA2">
      <w:pPr>
        <w:numPr>
          <w:ilvl w:val="0"/>
          <w:numId w:val="8"/>
        </w:numPr>
        <w:ind w:left="1134" w:hanging="283"/>
        <w:contextualSpacing/>
        <w:rPr>
          <w:sz w:val="24"/>
        </w:rPr>
      </w:pPr>
      <w:r w:rsidRPr="007E1156">
        <w:rPr>
          <w:sz w:val="24"/>
        </w:rPr>
        <w:t>доброжелательность, вежливость работников организации;</w:t>
      </w:r>
    </w:p>
    <w:p w:rsidR="001B1112" w:rsidRPr="007E1156" w:rsidRDefault="001B1112" w:rsidP="00D53AA2">
      <w:pPr>
        <w:numPr>
          <w:ilvl w:val="0"/>
          <w:numId w:val="8"/>
        </w:numPr>
        <w:ind w:left="1134" w:hanging="283"/>
        <w:contextualSpacing/>
        <w:rPr>
          <w:sz w:val="24"/>
        </w:rPr>
      </w:pPr>
      <w:r w:rsidRPr="007E1156">
        <w:rPr>
          <w:sz w:val="24"/>
        </w:rPr>
        <w:t>удовлетворенность условиями оказания услуг.</w:t>
      </w:r>
    </w:p>
    <w:p w:rsidR="001B1112" w:rsidRPr="007E1156" w:rsidRDefault="001B1112" w:rsidP="001B1112">
      <w:pPr>
        <w:ind w:firstLine="0"/>
        <w:rPr>
          <w:sz w:val="24"/>
        </w:rPr>
      </w:pPr>
    </w:p>
    <w:p w:rsidR="001B1112" w:rsidRPr="007E1156" w:rsidRDefault="001B1112" w:rsidP="001B1112">
      <w:pPr>
        <w:ind w:firstLine="0"/>
        <w:rPr>
          <w:sz w:val="24"/>
        </w:rPr>
      </w:pPr>
      <w:r w:rsidRPr="007E1156">
        <w:rPr>
          <w:sz w:val="24"/>
        </w:rPr>
        <w:t>Критерии оценки качества условий оказания услуг, показатели и формулы расчет</w:t>
      </w:r>
      <w:r w:rsidR="00E10907" w:rsidRPr="007E1156">
        <w:rPr>
          <w:sz w:val="24"/>
        </w:rPr>
        <w:t xml:space="preserve">а представлены в </w:t>
      </w:r>
      <w:r w:rsidR="00E10907" w:rsidRPr="00B46864">
        <w:rPr>
          <w:sz w:val="24"/>
        </w:rPr>
        <w:t>Приложениях 2,</w:t>
      </w:r>
      <w:r w:rsidRPr="00B46864">
        <w:rPr>
          <w:sz w:val="24"/>
        </w:rPr>
        <w:t>3</w:t>
      </w:r>
      <w:r w:rsidR="00E10907" w:rsidRPr="00B46864">
        <w:rPr>
          <w:sz w:val="24"/>
        </w:rPr>
        <w:t>,4,5</w:t>
      </w:r>
      <w:r w:rsidRPr="00B46864">
        <w:rPr>
          <w:sz w:val="24"/>
        </w:rPr>
        <w:t>.</w:t>
      </w:r>
      <w:r w:rsidRPr="007E1156">
        <w:rPr>
          <w:sz w:val="24"/>
        </w:rPr>
        <w:t xml:space="preserve"> </w:t>
      </w:r>
    </w:p>
    <w:p w:rsidR="001B1112" w:rsidRPr="007E1156" w:rsidRDefault="001B1112" w:rsidP="001B1112">
      <w:pPr>
        <w:ind w:firstLine="0"/>
        <w:rPr>
          <w:sz w:val="24"/>
        </w:rPr>
      </w:pPr>
    </w:p>
    <w:p w:rsidR="001B1112" w:rsidRPr="007E1156" w:rsidRDefault="001B1112" w:rsidP="001B1112">
      <w:pPr>
        <w:spacing w:before="200" w:after="360"/>
        <w:ind w:firstLine="0"/>
        <w:rPr>
          <w:rFonts w:eastAsia="Calibri"/>
          <w:b/>
          <w:color w:val="548DD4" w:themeColor="text2" w:themeTint="99"/>
          <w:sz w:val="40"/>
          <w:szCs w:val="24"/>
        </w:rPr>
      </w:pPr>
      <w:r w:rsidRPr="007E1156">
        <w:rPr>
          <w:rFonts w:eastAsia="Calibri"/>
          <w:b/>
          <w:color w:val="0F243E" w:themeColor="text2" w:themeShade="80"/>
          <w:sz w:val="40"/>
          <w:szCs w:val="24"/>
        </w:rPr>
        <w:t>Методы исследования (сбора данных)</w:t>
      </w:r>
    </w:p>
    <w:p w:rsidR="001B1112" w:rsidRPr="007E1156" w:rsidRDefault="001B1112" w:rsidP="001B1112">
      <w:pPr>
        <w:ind w:firstLine="0"/>
        <w:rPr>
          <w:bCs w:val="0"/>
          <w:sz w:val="24"/>
        </w:rPr>
      </w:pPr>
      <w:r w:rsidRPr="007E1156">
        <w:rPr>
          <w:sz w:val="24"/>
        </w:rPr>
        <w:t xml:space="preserve">Сбор данных в целях оценивания </w:t>
      </w:r>
      <w:proofErr w:type="spellStart"/>
      <w:r w:rsidRPr="007E1156">
        <w:rPr>
          <w:sz w:val="24"/>
        </w:rPr>
        <w:t>организац</w:t>
      </w:r>
      <w:r w:rsidR="00694AB1" w:rsidRPr="007E1156">
        <w:rPr>
          <w:sz w:val="24"/>
        </w:rPr>
        <w:t>и</w:t>
      </w:r>
      <w:proofErr w:type="spellEnd"/>
      <w:r w:rsidRPr="007E1156">
        <w:rPr>
          <w:sz w:val="24"/>
        </w:rPr>
        <w:t xml:space="preserve"> </w:t>
      </w:r>
      <w:r w:rsidR="00694AB1" w:rsidRPr="007E1156">
        <w:rPr>
          <w:sz w:val="24"/>
        </w:rPr>
        <w:t>культуры</w:t>
      </w:r>
      <w:r w:rsidRPr="007E1156">
        <w:rPr>
          <w:sz w:val="24"/>
        </w:rPr>
        <w:t xml:space="preserve"> </w:t>
      </w:r>
      <w:r w:rsidR="00D33506" w:rsidRPr="007E1156">
        <w:rPr>
          <w:sz w:val="24"/>
        </w:rPr>
        <w:t>был осуществлен</w:t>
      </w:r>
      <w:r w:rsidRPr="007E1156">
        <w:rPr>
          <w:sz w:val="24"/>
        </w:rPr>
        <w:t xml:space="preserve"> следующими методами: </w:t>
      </w:r>
    </w:p>
    <w:p w:rsidR="001B1112" w:rsidRPr="007E1156" w:rsidRDefault="001B1112" w:rsidP="00C17ED9">
      <w:pPr>
        <w:numPr>
          <w:ilvl w:val="0"/>
          <w:numId w:val="7"/>
        </w:numPr>
        <w:tabs>
          <w:tab w:val="left" w:pos="1134"/>
        </w:tabs>
        <w:spacing w:after="120"/>
        <w:ind w:left="851" w:hanging="491"/>
        <w:rPr>
          <w:sz w:val="24"/>
        </w:rPr>
      </w:pPr>
      <w:r w:rsidRPr="007E1156">
        <w:rPr>
          <w:sz w:val="24"/>
        </w:rPr>
        <w:t>Изучение и оценка информации, размещенной на официальн</w:t>
      </w:r>
      <w:r w:rsidR="00B865DC" w:rsidRPr="007E1156">
        <w:rPr>
          <w:sz w:val="24"/>
        </w:rPr>
        <w:t>ом</w:t>
      </w:r>
      <w:r w:rsidRPr="007E1156">
        <w:rPr>
          <w:sz w:val="24"/>
        </w:rPr>
        <w:t xml:space="preserve"> сайт</w:t>
      </w:r>
      <w:r w:rsidR="00B865DC" w:rsidRPr="007E1156">
        <w:rPr>
          <w:sz w:val="24"/>
        </w:rPr>
        <w:t>е</w:t>
      </w:r>
      <w:r w:rsidRPr="007E1156">
        <w:rPr>
          <w:sz w:val="24"/>
        </w:rPr>
        <w:t xml:space="preserve"> в сети «Интернет» и информационных стендах в помещениях организаци</w:t>
      </w:r>
      <w:r w:rsidR="00B865DC" w:rsidRPr="007E1156">
        <w:rPr>
          <w:sz w:val="24"/>
        </w:rPr>
        <w:t>и</w:t>
      </w:r>
      <w:r w:rsidRPr="007E1156">
        <w:rPr>
          <w:sz w:val="24"/>
        </w:rPr>
        <w:t xml:space="preserve"> культуры на соответствие информации о деятельности организации ее содержанию и форме, установленным нормативными правовыми актами. </w:t>
      </w:r>
    </w:p>
    <w:p w:rsidR="001B1112" w:rsidRPr="007E1156" w:rsidRDefault="001B1112" w:rsidP="00C17ED9">
      <w:pPr>
        <w:numPr>
          <w:ilvl w:val="0"/>
          <w:numId w:val="7"/>
        </w:numPr>
        <w:tabs>
          <w:tab w:val="left" w:pos="1134"/>
        </w:tabs>
        <w:spacing w:after="120"/>
        <w:ind w:left="851" w:hanging="491"/>
        <w:rPr>
          <w:bCs w:val="0"/>
          <w:sz w:val="24"/>
        </w:rPr>
      </w:pPr>
      <w:r w:rsidRPr="007E1156">
        <w:rPr>
          <w:sz w:val="24"/>
        </w:rPr>
        <w:t xml:space="preserve">Структурированное наблюдение. Обследование условий оказания услуг </w:t>
      </w:r>
      <w:r w:rsidR="005111EB" w:rsidRPr="007E1156">
        <w:rPr>
          <w:sz w:val="24"/>
        </w:rPr>
        <w:t>учреждением</w:t>
      </w:r>
      <w:r w:rsidRPr="007E1156">
        <w:rPr>
          <w:sz w:val="24"/>
        </w:rPr>
        <w:t xml:space="preserve"> культуры</w:t>
      </w:r>
      <w:r w:rsidR="00B865DC" w:rsidRPr="007E1156">
        <w:rPr>
          <w:sz w:val="24"/>
        </w:rPr>
        <w:t>.</w:t>
      </w:r>
    </w:p>
    <w:p w:rsidR="001B1112" w:rsidRPr="007E1156" w:rsidRDefault="001B1112" w:rsidP="00C17ED9">
      <w:pPr>
        <w:numPr>
          <w:ilvl w:val="0"/>
          <w:numId w:val="7"/>
        </w:numPr>
        <w:tabs>
          <w:tab w:val="left" w:pos="1134"/>
        </w:tabs>
        <w:spacing w:after="120"/>
        <w:ind w:left="851" w:hanging="491"/>
        <w:rPr>
          <w:sz w:val="24"/>
        </w:rPr>
      </w:pPr>
      <w:r w:rsidRPr="007E1156">
        <w:rPr>
          <w:sz w:val="24"/>
        </w:rPr>
        <w:t>Опрос получателей услуг</w:t>
      </w:r>
      <w:r w:rsidR="00694AB1" w:rsidRPr="007E1156">
        <w:rPr>
          <w:sz w:val="24"/>
        </w:rPr>
        <w:t xml:space="preserve"> культурной сферы</w:t>
      </w:r>
      <w:r w:rsidRPr="007E1156">
        <w:rPr>
          <w:sz w:val="24"/>
        </w:rPr>
        <w:t xml:space="preserve"> в следующих формах: </w:t>
      </w:r>
    </w:p>
    <w:p w:rsidR="001B1112" w:rsidRPr="007E1156" w:rsidRDefault="001B1112" w:rsidP="00D53AA2">
      <w:pPr>
        <w:numPr>
          <w:ilvl w:val="0"/>
          <w:numId w:val="10"/>
        </w:numPr>
        <w:autoSpaceDE/>
        <w:autoSpaceDN/>
        <w:adjustRightInd/>
        <w:spacing w:line="259" w:lineRule="auto"/>
        <w:contextualSpacing/>
        <w:rPr>
          <w:sz w:val="24"/>
        </w:rPr>
      </w:pPr>
      <w:r w:rsidRPr="007E1156">
        <w:rPr>
          <w:i/>
          <w:sz w:val="24"/>
        </w:rPr>
        <w:lastRenderedPageBreak/>
        <w:t>Онлайн-опрос</w:t>
      </w:r>
      <w:r w:rsidRPr="007E1156">
        <w:rPr>
          <w:sz w:val="24"/>
        </w:rPr>
        <w:t>. Опрос получателей услуг путем заполнения в информационно-телекоммуникационной сети «Интернет» анкеты в интерактивной форме, с обязательным использованием методов защиты от роботизированного ввода ответов.</w:t>
      </w:r>
    </w:p>
    <w:p w:rsidR="001B1112" w:rsidRPr="007E1156" w:rsidRDefault="001B1112" w:rsidP="00D53AA2">
      <w:pPr>
        <w:numPr>
          <w:ilvl w:val="0"/>
          <w:numId w:val="10"/>
        </w:numPr>
        <w:autoSpaceDE/>
        <w:autoSpaceDN/>
        <w:adjustRightInd/>
        <w:spacing w:line="259" w:lineRule="auto"/>
        <w:contextualSpacing/>
        <w:rPr>
          <w:sz w:val="24"/>
        </w:rPr>
      </w:pPr>
      <w:r w:rsidRPr="007E1156">
        <w:rPr>
          <w:i/>
          <w:sz w:val="24"/>
        </w:rPr>
        <w:t>Личный опрос</w:t>
      </w:r>
      <w:r w:rsidRPr="007E1156">
        <w:rPr>
          <w:sz w:val="24"/>
        </w:rPr>
        <w:t xml:space="preserve"> (социологическое исследование). Опрос получателей услуг в устной форме с последующим занесением данных в анкету либо заполнение получателем услуг анкеты на бумажном носителе. </w:t>
      </w:r>
    </w:p>
    <w:p w:rsidR="001B1112" w:rsidRPr="007E1156" w:rsidRDefault="001B1112" w:rsidP="001B1112">
      <w:pPr>
        <w:spacing w:before="200" w:after="360"/>
        <w:ind w:firstLine="0"/>
        <w:rPr>
          <w:rFonts w:eastAsia="Calibri"/>
          <w:b/>
          <w:color w:val="0F243E" w:themeColor="text2" w:themeShade="80"/>
          <w:sz w:val="40"/>
          <w:szCs w:val="24"/>
        </w:rPr>
      </w:pPr>
      <w:r w:rsidRPr="007E1156">
        <w:rPr>
          <w:rFonts w:eastAsia="Calibri"/>
          <w:b/>
          <w:color w:val="0F243E" w:themeColor="text2" w:themeShade="80"/>
          <w:sz w:val="40"/>
          <w:szCs w:val="24"/>
        </w:rPr>
        <w:t>Выборка</w:t>
      </w:r>
    </w:p>
    <w:p w:rsidR="001B1112" w:rsidRPr="007E1156" w:rsidRDefault="001B1112" w:rsidP="001B1112">
      <w:pPr>
        <w:spacing w:after="120"/>
        <w:ind w:firstLine="0"/>
        <w:rPr>
          <w:sz w:val="24"/>
        </w:rPr>
      </w:pPr>
      <w:r w:rsidRPr="007E1156">
        <w:rPr>
          <w:sz w:val="24"/>
        </w:rPr>
        <w:t xml:space="preserve">Тип выборки – неслучайная, целевая: </w:t>
      </w:r>
    </w:p>
    <w:p w:rsidR="001B1112" w:rsidRPr="007E1156" w:rsidRDefault="001B1112" w:rsidP="00800BDD">
      <w:pPr>
        <w:ind w:firstLine="0"/>
        <w:rPr>
          <w:sz w:val="24"/>
        </w:rPr>
      </w:pPr>
      <w:r w:rsidRPr="007E1156">
        <w:rPr>
          <w:sz w:val="24"/>
        </w:rPr>
        <w:t xml:space="preserve">1. </w:t>
      </w:r>
      <w:r w:rsidRPr="007E1156">
        <w:rPr>
          <w:b/>
          <w:sz w:val="24"/>
        </w:rPr>
        <w:t>Оцениваемые организации</w:t>
      </w:r>
      <w:r w:rsidRPr="007E1156">
        <w:rPr>
          <w:sz w:val="24"/>
        </w:rPr>
        <w:t xml:space="preserve"> - </w:t>
      </w:r>
      <w:r w:rsidR="00407ED7" w:rsidRPr="007E1156">
        <w:rPr>
          <w:rFonts w:eastAsia="Calibri"/>
          <w:sz w:val="24"/>
          <w:szCs w:val="24"/>
        </w:rPr>
        <w:t>16 организации культуры Саткинского муниципального района</w:t>
      </w:r>
      <w:r w:rsidR="002B16B9" w:rsidRPr="007E1156">
        <w:rPr>
          <w:rFonts w:eastAsia="Calibri"/>
          <w:sz w:val="24"/>
          <w:szCs w:val="24"/>
        </w:rPr>
        <w:t>.</w:t>
      </w:r>
    </w:p>
    <w:p w:rsidR="001B1112" w:rsidRPr="007E1156" w:rsidRDefault="001B1112" w:rsidP="001B1112">
      <w:pPr>
        <w:ind w:firstLine="0"/>
        <w:rPr>
          <w:bCs w:val="0"/>
          <w:sz w:val="24"/>
        </w:rPr>
      </w:pPr>
    </w:p>
    <w:p w:rsidR="001B1112" w:rsidRPr="007E1156" w:rsidRDefault="001B1112" w:rsidP="001B1112">
      <w:pPr>
        <w:ind w:firstLine="0"/>
        <w:rPr>
          <w:sz w:val="24"/>
        </w:rPr>
      </w:pPr>
      <w:r w:rsidRPr="007E1156">
        <w:rPr>
          <w:sz w:val="24"/>
        </w:rPr>
        <w:t xml:space="preserve">2. </w:t>
      </w:r>
      <w:r w:rsidRPr="007E1156">
        <w:rPr>
          <w:b/>
          <w:sz w:val="24"/>
        </w:rPr>
        <w:t>Получатели услуг</w:t>
      </w:r>
      <w:r w:rsidRPr="007E1156">
        <w:rPr>
          <w:sz w:val="22"/>
        </w:rPr>
        <w:t xml:space="preserve">  - п</w:t>
      </w:r>
      <w:r w:rsidRPr="007E1156">
        <w:rPr>
          <w:sz w:val="24"/>
        </w:rPr>
        <w:t>олучатели услуг, посетившие организацию культуры, совершеннолетние граждане, а также совершеннолетние граждане, являющиеся полномочными представителями несовершеннолетних получателей услуг, посетивших организацию культуры.</w:t>
      </w:r>
    </w:p>
    <w:p w:rsidR="00D33506" w:rsidRPr="007E1156" w:rsidRDefault="00D33506" w:rsidP="001B1112">
      <w:pPr>
        <w:ind w:firstLine="0"/>
        <w:rPr>
          <w:sz w:val="24"/>
        </w:rPr>
      </w:pPr>
    </w:p>
    <w:p w:rsidR="00E9157C" w:rsidRPr="007E1156" w:rsidRDefault="00260AA7" w:rsidP="00470CC8">
      <w:pPr>
        <w:pStyle w:val="10"/>
        <w:rPr>
          <w:rFonts w:ascii="Times New Roman" w:hAnsi="Times New Roman" w:cs="Times New Roman"/>
        </w:rPr>
      </w:pPr>
      <w:r w:rsidRPr="007E1156">
        <w:rPr>
          <w:rFonts w:ascii="Times New Roman" w:hAnsi="Times New Roman" w:cs="Times New Roman"/>
        </w:rPr>
        <w:lastRenderedPageBreak/>
        <w:t>Основные</w:t>
      </w:r>
      <w:r w:rsidR="00DA6916" w:rsidRPr="007E1156">
        <w:rPr>
          <w:rFonts w:ascii="Times New Roman" w:hAnsi="Times New Roman" w:cs="Times New Roman"/>
        </w:rPr>
        <w:t xml:space="preserve"> </w:t>
      </w:r>
      <w:r w:rsidRPr="007E1156">
        <w:rPr>
          <w:rFonts w:ascii="Times New Roman" w:hAnsi="Times New Roman" w:cs="Times New Roman"/>
        </w:rPr>
        <w:t>результаты</w:t>
      </w:r>
      <w:r w:rsidR="00DA6916" w:rsidRPr="007E1156">
        <w:rPr>
          <w:rFonts w:ascii="Times New Roman" w:hAnsi="Times New Roman" w:cs="Times New Roman"/>
        </w:rPr>
        <w:t xml:space="preserve"> </w:t>
      </w:r>
      <w:r w:rsidRPr="007E1156">
        <w:rPr>
          <w:rFonts w:ascii="Times New Roman" w:hAnsi="Times New Roman" w:cs="Times New Roman"/>
        </w:rPr>
        <w:t>исследования</w:t>
      </w:r>
    </w:p>
    <w:p w:rsidR="000627D9" w:rsidRPr="007E1156" w:rsidRDefault="000627D9" w:rsidP="00F2107D"/>
    <w:p w:rsidR="00D76E61" w:rsidRPr="007E1156" w:rsidRDefault="00260AA7" w:rsidP="00584C1D">
      <w:pPr>
        <w:pStyle w:val="20"/>
        <w:rPr>
          <w:rFonts w:ascii="Times New Roman" w:hAnsi="Times New Roman" w:cs="Times New Roman"/>
          <w:color w:val="0F243E" w:themeColor="text2" w:themeShade="80"/>
        </w:rPr>
      </w:pPr>
      <w:bookmarkStart w:id="2" w:name="_Toc484929394"/>
      <w:r w:rsidRPr="007E1156">
        <w:rPr>
          <w:rFonts w:ascii="Times New Roman" w:hAnsi="Times New Roman" w:cs="Times New Roman"/>
          <w:color w:val="0F243E" w:themeColor="text2" w:themeShade="80"/>
        </w:rPr>
        <w:t>Результаты</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независимой</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оценки</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качества</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условий</w:t>
      </w:r>
      <w:r w:rsidR="00DA6916" w:rsidRPr="007E1156">
        <w:rPr>
          <w:rFonts w:ascii="Times New Roman" w:hAnsi="Times New Roman" w:cs="Times New Roman"/>
          <w:color w:val="0F243E" w:themeColor="text2" w:themeShade="80"/>
        </w:rPr>
        <w:t xml:space="preserve"> </w:t>
      </w:r>
      <w:r w:rsidR="006D6556" w:rsidRPr="007E1156">
        <w:rPr>
          <w:rFonts w:ascii="Times New Roman" w:hAnsi="Times New Roman" w:cs="Times New Roman"/>
          <w:color w:val="0F243E" w:themeColor="text2" w:themeShade="80"/>
        </w:rPr>
        <w:t>оказания</w:t>
      </w:r>
      <w:r w:rsidR="00DA6916" w:rsidRPr="007E1156">
        <w:rPr>
          <w:rFonts w:ascii="Times New Roman" w:hAnsi="Times New Roman" w:cs="Times New Roman"/>
          <w:color w:val="0F243E" w:themeColor="text2" w:themeShade="80"/>
        </w:rPr>
        <w:t xml:space="preserve"> </w:t>
      </w:r>
      <w:r w:rsidR="006D6556" w:rsidRPr="007E1156">
        <w:rPr>
          <w:rFonts w:ascii="Times New Roman" w:hAnsi="Times New Roman" w:cs="Times New Roman"/>
          <w:color w:val="0F243E" w:themeColor="text2" w:themeShade="80"/>
        </w:rPr>
        <w:t>услуг</w:t>
      </w:r>
      <w:r w:rsidR="00DA6916" w:rsidRPr="007E1156">
        <w:rPr>
          <w:rFonts w:ascii="Times New Roman" w:hAnsi="Times New Roman" w:cs="Times New Roman"/>
          <w:color w:val="0F243E" w:themeColor="text2" w:themeShade="80"/>
        </w:rPr>
        <w:t xml:space="preserve"> </w:t>
      </w:r>
      <w:r w:rsidR="006D6556" w:rsidRPr="007E1156">
        <w:rPr>
          <w:rFonts w:ascii="Times New Roman" w:hAnsi="Times New Roman" w:cs="Times New Roman"/>
          <w:color w:val="0F243E" w:themeColor="text2" w:themeShade="80"/>
        </w:rPr>
        <w:t>организаци</w:t>
      </w:r>
      <w:r w:rsidR="00B865DC" w:rsidRPr="007E1156">
        <w:rPr>
          <w:rFonts w:ascii="Times New Roman" w:hAnsi="Times New Roman" w:cs="Times New Roman"/>
          <w:color w:val="0F243E" w:themeColor="text2" w:themeShade="80"/>
        </w:rPr>
        <w:t>ей</w:t>
      </w:r>
      <w:r w:rsidR="00DA6916" w:rsidRPr="007E1156">
        <w:rPr>
          <w:rFonts w:ascii="Times New Roman" w:hAnsi="Times New Roman" w:cs="Times New Roman"/>
          <w:color w:val="0F243E" w:themeColor="text2" w:themeShade="80"/>
        </w:rPr>
        <w:t xml:space="preserve"> </w:t>
      </w:r>
      <w:r w:rsidR="000838F4" w:rsidRPr="007E1156">
        <w:rPr>
          <w:rFonts w:ascii="Times New Roman" w:hAnsi="Times New Roman" w:cs="Times New Roman"/>
          <w:color w:val="0F243E" w:themeColor="text2" w:themeShade="80"/>
        </w:rPr>
        <w:t>культуры</w:t>
      </w:r>
    </w:p>
    <w:p w:rsidR="00260AA7" w:rsidRPr="007E1156" w:rsidRDefault="00DA1B45" w:rsidP="00EE61CE">
      <w:pPr>
        <w:pStyle w:val="20"/>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Критерий</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1.</w:t>
      </w:r>
      <w:r w:rsidR="00DA6916" w:rsidRPr="007E1156">
        <w:rPr>
          <w:rFonts w:ascii="Times New Roman" w:hAnsi="Times New Roman" w:cs="Times New Roman"/>
          <w:color w:val="0F243E" w:themeColor="text2" w:themeShade="80"/>
        </w:rPr>
        <w:t xml:space="preserve"> </w:t>
      </w:r>
      <w:r w:rsidR="00260AA7" w:rsidRPr="007E1156">
        <w:rPr>
          <w:rFonts w:ascii="Times New Roman" w:hAnsi="Times New Roman" w:cs="Times New Roman"/>
          <w:color w:val="0F243E" w:themeColor="text2" w:themeShade="80"/>
        </w:rPr>
        <w:t>Открытость</w:t>
      </w:r>
      <w:r w:rsidR="00DA6916" w:rsidRPr="007E1156">
        <w:rPr>
          <w:rFonts w:ascii="Times New Roman" w:hAnsi="Times New Roman" w:cs="Times New Roman"/>
          <w:color w:val="0F243E" w:themeColor="text2" w:themeShade="80"/>
        </w:rPr>
        <w:t xml:space="preserve"> </w:t>
      </w:r>
      <w:r w:rsidR="00260AA7" w:rsidRPr="007E1156">
        <w:rPr>
          <w:rFonts w:ascii="Times New Roman" w:hAnsi="Times New Roman" w:cs="Times New Roman"/>
          <w:color w:val="0F243E" w:themeColor="text2" w:themeShade="80"/>
        </w:rPr>
        <w:t>и</w:t>
      </w:r>
      <w:r w:rsidR="00DA6916" w:rsidRPr="007E1156">
        <w:rPr>
          <w:rFonts w:ascii="Times New Roman" w:hAnsi="Times New Roman" w:cs="Times New Roman"/>
          <w:color w:val="0F243E" w:themeColor="text2" w:themeShade="80"/>
        </w:rPr>
        <w:t xml:space="preserve"> </w:t>
      </w:r>
      <w:r w:rsidR="00260AA7" w:rsidRPr="007E1156">
        <w:rPr>
          <w:rFonts w:ascii="Times New Roman" w:hAnsi="Times New Roman" w:cs="Times New Roman"/>
          <w:color w:val="0F243E" w:themeColor="text2" w:themeShade="80"/>
        </w:rPr>
        <w:t>доступность</w:t>
      </w:r>
      <w:r w:rsidR="00DA6916" w:rsidRPr="007E1156">
        <w:rPr>
          <w:rFonts w:ascii="Times New Roman" w:hAnsi="Times New Roman" w:cs="Times New Roman"/>
          <w:color w:val="0F243E" w:themeColor="text2" w:themeShade="80"/>
        </w:rPr>
        <w:t xml:space="preserve"> </w:t>
      </w:r>
      <w:r w:rsidR="00260AA7" w:rsidRPr="007E1156">
        <w:rPr>
          <w:rFonts w:ascii="Times New Roman" w:hAnsi="Times New Roman" w:cs="Times New Roman"/>
          <w:color w:val="0F243E" w:themeColor="text2" w:themeShade="80"/>
        </w:rPr>
        <w:t>информации</w:t>
      </w:r>
      <w:r w:rsidR="00DA6916" w:rsidRPr="007E1156">
        <w:rPr>
          <w:rFonts w:ascii="Times New Roman" w:hAnsi="Times New Roman" w:cs="Times New Roman"/>
          <w:color w:val="0F243E" w:themeColor="text2" w:themeShade="80"/>
        </w:rPr>
        <w:t xml:space="preserve"> </w:t>
      </w:r>
      <w:r w:rsidR="00260AA7" w:rsidRPr="007E1156">
        <w:rPr>
          <w:rFonts w:ascii="Times New Roman" w:hAnsi="Times New Roman" w:cs="Times New Roman"/>
          <w:color w:val="0F243E" w:themeColor="text2" w:themeShade="80"/>
        </w:rPr>
        <w:t>об</w:t>
      </w:r>
      <w:r w:rsidR="00DA6916" w:rsidRPr="007E1156">
        <w:rPr>
          <w:rFonts w:ascii="Times New Roman" w:hAnsi="Times New Roman" w:cs="Times New Roman"/>
          <w:color w:val="0F243E" w:themeColor="text2" w:themeShade="80"/>
        </w:rPr>
        <w:t xml:space="preserve"> </w:t>
      </w:r>
      <w:r w:rsidR="00A2478B" w:rsidRPr="007E1156">
        <w:rPr>
          <w:rFonts w:ascii="Times New Roman" w:hAnsi="Times New Roman" w:cs="Times New Roman"/>
          <w:color w:val="0F243E" w:themeColor="text2" w:themeShade="80"/>
        </w:rPr>
        <w:t>организации</w:t>
      </w:r>
      <w:r w:rsidR="00DA6916" w:rsidRPr="007E1156">
        <w:rPr>
          <w:rFonts w:ascii="Times New Roman" w:hAnsi="Times New Roman" w:cs="Times New Roman"/>
          <w:color w:val="0F243E" w:themeColor="text2" w:themeShade="80"/>
        </w:rPr>
        <w:t xml:space="preserve"> </w:t>
      </w:r>
      <w:r w:rsidR="000838F4" w:rsidRPr="007E1156">
        <w:rPr>
          <w:rFonts w:ascii="Times New Roman" w:hAnsi="Times New Roman" w:cs="Times New Roman"/>
          <w:color w:val="0F243E" w:themeColor="text2" w:themeShade="80"/>
        </w:rPr>
        <w:t>культуры</w:t>
      </w:r>
    </w:p>
    <w:p w:rsidR="00DA1B45" w:rsidRPr="007E1156" w:rsidRDefault="00DA1B45" w:rsidP="00F2107D">
      <w:pPr>
        <w:autoSpaceDE/>
        <w:autoSpaceDN/>
        <w:adjustRightInd/>
        <w:ind w:firstLine="709"/>
        <w:rPr>
          <w:bCs w:val="0"/>
          <w:sz w:val="24"/>
        </w:rPr>
      </w:pPr>
      <w:r w:rsidRPr="007E1156">
        <w:rPr>
          <w:bCs w:val="0"/>
          <w:sz w:val="24"/>
        </w:rPr>
        <w:t>Критерий</w:t>
      </w:r>
      <w:r w:rsidR="00DA6916" w:rsidRPr="007E1156">
        <w:rPr>
          <w:bCs w:val="0"/>
          <w:sz w:val="24"/>
        </w:rPr>
        <w:t xml:space="preserve"> </w:t>
      </w:r>
      <w:r w:rsidRPr="007E1156">
        <w:rPr>
          <w:bCs w:val="0"/>
          <w:sz w:val="24"/>
        </w:rPr>
        <w:t>представлен</w:t>
      </w:r>
      <w:r w:rsidR="00DA6916" w:rsidRPr="007E1156">
        <w:rPr>
          <w:bCs w:val="0"/>
          <w:sz w:val="24"/>
        </w:rPr>
        <w:t xml:space="preserve"> </w:t>
      </w:r>
      <w:r w:rsidRPr="007E1156">
        <w:rPr>
          <w:bCs w:val="0"/>
          <w:sz w:val="24"/>
        </w:rPr>
        <w:t>тремя</w:t>
      </w:r>
      <w:r w:rsidR="00DA6916" w:rsidRPr="007E1156">
        <w:rPr>
          <w:bCs w:val="0"/>
          <w:sz w:val="24"/>
        </w:rPr>
        <w:t xml:space="preserve"> </w:t>
      </w:r>
      <w:r w:rsidRPr="007E1156">
        <w:rPr>
          <w:bCs w:val="0"/>
          <w:sz w:val="24"/>
        </w:rPr>
        <w:t>показателями:</w:t>
      </w:r>
    </w:p>
    <w:p w:rsidR="00DA1B45"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DA1B45" w:rsidRPr="007E1156">
        <w:rPr>
          <w:b/>
          <w:bCs w:val="0"/>
        </w:rPr>
        <w:t>1.1</w:t>
      </w:r>
      <w:r w:rsidR="00DA1B45" w:rsidRPr="007E1156">
        <w:rPr>
          <w:bCs w:val="0"/>
          <w:sz w:val="24"/>
        </w:rPr>
        <w:t>.</w:t>
      </w:r>
      <w:r w:rsidR="00DA1B45" w:rsidRPr="007E1156">
        <w:rPr>
          <w:bCs w:val="0"/>
          <w:sz w:val="24"/>
        </w:rPr>
        <w:tab/>
      </w:r>
      <w:r w:rsidR="000613C6" w:rsidRPr="007E1156">
        <w:rPr>
          <w:bCs w:val="0"/>
          <w:sz w:val="24"/>
        </w:rPr>
        <w:t>Соответствие</w:t>
      </w:r>
      <w:r w:rsidR="00DA6916" w:rsidRPr="007E1156">
        <w:rPr>
          <w:bCs w:val="0"/>
          <w:sz w:val="24"/>
        </w:rPr>
        <w:t xml:space="preserve"> </w:t>
      </w:r>
      <w:r w:rsidR="000613C6" w:rsidRPr="007E1156">
        <w:rPr>
          <w:bCs w:val="0"/>
          <w:sz w:val="24"/>
        </w:rPr>
        <w:t>информации</w:t>
      </w:r>
      <w:r w:rsidR="00DA6916" w:rsidRPr="007E1156">
        <w:rPr>
          <w:bCs w:val="0"/>
          <w:sz w:val="24"/>
        </w:rPr>
        <w:t xml:space="preserve"> </w:t>
      </w:r>
      <w:r w:rsidR="000613C6" w:rsidRPr="007E1156">
        <w:rPr>
          <w:bCs w:val="0"/>
          <w:sz w:val="24"/>
        </w:rPr>
        <w:t>о</w:t>
      </w:r>
      <w:r w:rsidR="00DA6916" w:rsidRPr="007E1156">
        <w:rPr>
          <w:bCs w:val="0"/>
          <w:sz w:val="24"/>
        </w:rPr>
        <w:t xml:space="preserve"> </w:t>
      </w:r>
      <w:r w:rsidR="000613C6" w:rsidRPr="007E1156">
        <w:rPr>
          <w:bCs w:val="0"/>
          <w:sz w:val="24"/>
        </w:rPr>
        <w:t>деятельности</w:t>
      </w:r>
      <w:r w:rsidR="00DA6916" w:rsidRPr="007E1156">
        <w:rPr>
          <w:bCs w:val="0"/>
          <w:sz w:val="24"/>
        </w:rPr>
        <w:t xml:space="preserve"> </w:t>
      </w:r>
      <w:r w:rsidR="000613C6" w:rsidRPr="007E1156">
        <w:rPr>
          <w:bCs w:val="0"/>
          <w:sz w:val="24"/>
        </w:rPr>
        <w:t>организаци</w:t>
      </w:r>
      <w:r w:rsidR="00407ED7" w:rsidRPr="007E1156">
        <w:rPr>
          <w:bCs w:val="0"/>
          <w:sz w:val="24"/>
        </w:rPr>
        <w:t>й</w:t>
      </w:r>
      <w:r w:rsidR="00DA6916" w:rsidRPr="007E1156">
        <w:rPr>
          <w:bCs w:val="0"/>
          <w:sz w:val="24"/>
        </w:rPr>
        <w:t xml:space="preserve"> </w:t>
      </w:r>
      <w:r w:rsidR="00D76E61" w:rsidRPr="007E1156">
        <w:rPr>
          <w:bCs w:val="0"/>
          <w:sz w:val="24"/>
        </w:rPr>
        <w:t>культуры</w:t>
      </w:r>
      <w:r w:rsidR="000613C6" w:rsidRPr="007E1156">
        <w:rPr>
          <w:bCs w:val="0"/>
          <w:sz w:val="24"/>
        </w:rPr>
        <w:t>,</w:t>
      </w:r>
      <w:r w:rsidR="00DA6916" w:rsidRPr="007E1156">
        <w:rPr>
          <w:bCs w:val="0"/>
          <w:sz w:val="24"/>
        </w:rPr>
        <w:t xml:space="preserve"> </w:t>
      </w:r>
      <w:r w:rsidR="000613C6" w:rsidRPr="007E1156">
        <w:rPr>
          <w:bCs w:val="0"/>
          <w:sz w:val="24"/>
        </w:rPr>
        <w:t>размещенной</w:t>
      </w:r>
      <w:r w:rsidR="00DA6916" w:rsidRPr="007E1156">
        <w:rPr>
          <w:bCs w:val="0"/>
          <w:sz w:val="24"/>
        </w:rPr>
        <w:t xml:space="preserve"> </w:t>
      </w:r>
      <w:r w:rsidR="000613C6" w:rsidRPr="007E1156">
        <w:rPr>
          <w:bCs w:val="0"/>
          <w:sz w:val="24"/>
        </w:rPr>
        <w:t>на</w:t>
      </w:r>
      <w:r w:rsidR="00DA6916" w:rsidRPr="007E1156">
        <w:rPr>
          <w:bCs w:val="0"/>
          <w:sz w:val="24"/>
        </w:rPr>
        <w:t xml:space="preserve"> </w:t>
      </w:r>
      <w:r w:rsidR="000613C6" w:rsidRPr="007E1156">
        <w:rPr>
          <w:bCs w:val="0"/>
          <w:sz w:val="24"/>
        </w:rPr>
        <w:t>общедоступных</w:t>
      </w:r>
      <w:r w:rsidR="00DA6916" w:rsidRPr="007E1156">
        <w:rPr>
          <w:bCs w:val="0"/>
          <w:sz w:val="24"/>
        </w:rPr>
        <w:t xml:space="preserve"> </w:t>
      </w:r>
      <w:r w:rsidR="000613C6" w:rsidRPr="007E1156">
        <w:rPr>
          <w:bCs w:val="0"/>
          <w:sz w:val="24"/>
        </w:rPr>
        <w:t>информационных</w:t>
      </w:r>
      <w:r w:rsidR="00DA6916" w:rsidRPr="007E1156">
        <w:rPr>
          <w:bCs w:val="0"/>
          <w:sz w:val="24"/>
        </w:rPr>
        <w:t xml:space="preserve"> </w:t>
      </w:r>
      <w:r w:rsidR="000613C6" w:rsidRPr="007E1156">
        <w:rPr>
          <w:bCs w:val="0"/>
          <w:sz w:val="24"/>
        </w:rPr>
        <w:t>ресурсах,</w:t>
      </w:r>
      <w:r w:rsidR="00DA6916" w:rsidRPr="007E1156">
        <w:rPr>
          <w:bCs w:val="0"/>
          <w:sz w:val="24"/>
        </w:rPr>
        <w:t xml:space="preserve"> </w:t>
      </w:r>
      <w:r w:rsidR="000613C6" w:rsidRPr="007E1156">
        <w:rPr>
          <w:bCs w:val="0"/>
          <w:sz w:val="24"/>
        </w:rPr>
        <w:t>ее</w:t>
      </w:r>
      <w:r w:rsidR="00DA6916" w:rsidRPr="007E1156">
        <w:rPr>
          <w:bCs w:val="0"/>
          <w:sz w:val="24"/>
        </w:rPr>
        <w:t xml:space="preserve"> </w:t>
      </w:r>
      <w:r w:rsidR="000613C6" w:rsidRPr="007E1156">
        <w:rPr>
          <w:bCs w:val="0"/>
          <w:sz w:val="24"/>
        </w:rPr>
        <w:t>содержанию</w:t>
      </w:r>
      <w:r w:rsidR="00DA6916" w:rsidRPr="007E1156">
        <w:rPr>
          <w:bCs w:val="0"/>
          <w:sz w:val="24"/>
        </w:rPr>
        <w:t xml:space="preserve"> </w:t>
      </w:r>
      <w:r w:rsidR="000613C6" w:rsidRPr="007E1156">
        <w:rPr>
          <w:bCs w:val="0"/>
          <w:sz w:val="24"/>
        </w:rPr>
        <w:t>и</w:t>
      </w:r>
      <w:r w:rsidR="00DA6916" w:rsidRPr="007E1156">
        <w:rPr>
          <w:bCs w:val="0"/>
          <w:sz w:val="24"/>
        </w:rPr>
        <w:t xml:space="preserve"> </w:t>
      </w:r>
      <w:r w:rsidR="000613C6" w:rsidRPr="007E1156">
        <w:rPr>
          <w:bCs w:val="0"/>
          <w:sz w:val="24"/>
        </w:rPr>
        <w:t>порядку</w:t>
      </w:r>
      <w:r w:rsidR="00DA6916" w:rsidRPr="007E1156">
        <w:rPr>
          <w:bCs w:val="0"/>
          <w:sz w:val="24"/>
        </w:rPr>
        <w:t xml:space="preserve"> </w:t>
      </w:r>
      <w:r w:rsidR="000613C6" w:rsidRPr="007E1156">
        <w:rPr>
          <w:bCs w:val="0"/>
          <w:sz w:val="24"/>
        </w:rPr>
        <w:t>(форме),</w:t>
      </w:r>
      <w:r w:rsidR="00DA6916" w:rsidRPr="007E1156">
        <w:rPr>
          <w:bCs w:val="0"/>
          <w:sz w:val="24"/>
        </w:rPr>
        <w:t xml:space="preserve"> </w:t>
      </w:r>
      <w:r w:rsidR="000613C6" w:rsidRPr="007E1156">
        <w:rPr>
          <w:bCs w:val="0"/>
          <w:sz w:val="24"/>
        </w:rPr>
        <w:t>установленны</w:t>
      </w:r>
      <w:r w:rsidR="004D1293" w:rsidRPr="007E1156">
        <w:rPr>
          <w:bCs w:val="0"/>
          <w:sz w:val="24"/>
        </w:rPr>
        <w:t>м</w:t>
      </w:r>
      <w:r w:rsidR="00DA6916" w:rsidRPr="007E1156">
        <w:rPr>
          <w:bCs w:val="0"/>
          <w:sz w:val="24"/>
        </w:rPr>
        <w:t xml:space="preserve"> </w:t>
      </w:r>
      <w:r w:rsidR="004D1293" w:rsidRPr="007E1156">
        <w:rPr>
          <w:bCs w:val="0"/>
          <w:sz w:val="24"/>
        </w:rPr>
        <w:t>нормативными</w:t>
      </w:r>
      <w:r w:rsidR="00DA6916" w:rsidRPr="007E1156">
        <w:rPr>
          <w:bCs w:val="0"/>
          <w:sz w:val="24"/>
        </w:rPr>
        <w:t xml:space="preserve"> </w:t>
      </w:r>
      <w:r w:rsidR="004D1293" w:rsidRPr="007E1156">
        <w:rPr>
          <w:bCs w:val="0"/>
          <w:sz w:val="24"/>
        </w:rPr>
        <w:t>правовыми</w:t>
      </w:r>
      <w:r w:rsidR="00DA6916" w:rsidRPr="007E1156">
        <w:rPr>
          <w:bCs w:val="0"/>
          <w:sz w:val="24"/>
        </w:rPr>
        <w:t xml:space="preserve"> </w:t>
      </w:r>
      <w:r w:rsidR="004D1293" w:rsidRPr="007E1156">
        <w:rPr>
          <w:bCs w:val="0"/>
          <w:sz w:val="24"/>
        </w:rPr>
        <w:t>актами</w:t>
      </w:r>
      <w:r w:rsidR="00DA6916" w:rsidRPr="007E1156">
        <w:rPr>
          <w:bCs w:val="0"/>
          <w:sz w:val="24"/>
        </w:rPr>
        <w:t xml:space="preserve"> </w:t>
      </w:r>
      <w:r w:rsidR="004D1293" w:rsidRPr="007E1156">
        <w:rPr>
          <w:bCs w:val="0"/>
          <w:i/>
          <w:sz w:val="22"/>
        </w:rPr>
        <w:t>(</w:t>
      </w:r>
      <w:r w:rsidR="000613C6" w:rsidRPr="007E1156">
        <w:rPr>
          <w:bCs w:val="0"/>
          <w:i/>
          <w:sz w:val="22"/>
        </w:rPr>
        <w:t>на</w:t>
      </w:r>
      <w:r w:rsidR="00DA6916" w:rsidRPr="007E1156">
        <w:rPr>
          <w:bCs w:val="0"/>
          <w:i/>
          <w:sz w:val="22"/>
        </w:rPr>
        <w:t xml:space="preserve"> </w:t>
      </w:r>
      <w:r w:rsidR="000613C6" w:rsidRPr="007E1156">
        <w:rPr>
          <w:bCs w:val="0"/>
          <w:i/>
          <w:sz w:val="22"/>
        </w:rPr>
        <w:t>информационных</w:t>
      </w:r>
      <w:r w:rsidR="00DA6916" w:rsidRPr="007E1156">
        <w:rPr>
          <w:bCs w:val="0"/>
          <w:i/>
          <w:sz w:val="22"/>
        </w:rPr>
        <w:t xml:space="preserve"> </w:t>
      </w:r>
      <w:r w:rsidR="000613C6" w:rsidRPr="007E1156">
        <w:rPr>
          <w:bCs w:val="0"/>
          <w:i/>
          <w:sz w:val="22"/>
        </w:rPr>
        <w:t>стендах</w:t>
      </w:r>
      <w:r w:rsidR="00DA6916" w:rsidRPr="007E1156">
        <w:rPr>
          <w:bCs w:val="0"/>
          <w:i/>
          <w:sz w:val="22"/>
        </w:rPr>
        <w:t xml:space="preserve"> </w:t>
      </w:r>
      <w:r w:rsidR="000613C6" w:rsidRPr="007E1156">
        <w:rPr>
          <w:bCs w:val="0"/>
          <w:i/>
          <w:sz w:val="22"/>
        </w:rPr>
        <w:t>в</w:t>
      </w:r>
      <w:r w:rsidR="00DA6916" w:rsidRPr="007E1156">
        <w:rPr>
          <w:bCs w:val="0"/>
          <w:i/>
          <w:sz w:val="22"/>
        </w:rPr>
        <w:t xml:space="preserve"> </w:t>
      </w:r>
      <w:r w:rsidR="000613C6" w:rsidRPr="007E1156">
        <w:rPr>
          <w:bCs w:val="0"/>
          <w:i/>
          <w:sz w:val="22"/>
        </w:rPr>
        <w:t>помещении</w:t>
      </w:r>
      <w:r w:rsidR="00DA6916" w:rsidRPr="007E1156">
        <w:rPr>
          <w:bCs w:val="0"/>
          <w:i/>
          <w:sz w:val="22"/>
        </w:rPr>
        <w:t xml:space="preserve"> </w:t>
      </w:r>
      <w:r w:rsidR="000613C6" w:rsidRPr="007E1156">
        <w:rPr>
          <w:bCs w:val="0"/>
          <w:i/>
          <w:sz w:val="22"/>
        </w:rPr>
        <w:t>организации</w:t>
      </w:r>
      <w:r w:rsidR="00DA6916" w:rsidRPr="007E1156">
        <w:rPr>
          <w:bCs w:val="0"/>
          <w:i/>
          <w:sz w:val="22"/>
        </w:rPr>
        <w:t xml:space="preserve"> </w:t>
      </w:r>
      <w:r w:rsidR="000613C6" w:rsidRPr="007E1156">
        <w:rPr>
          <w:bCs w:val="0"/>
          <w:i/>
          <w:sz w:val="22"/>
        </w:rPr>
        <w:t>сферы</w:t>
      </w:r>
      <w:r w:rsidR="00694AB1" w:rsidRPr="007E1156">
        <w:rPr>
          <w:bCs w:val="0"/>
          <w:i/>
          <w:sz w:val="22"/>
        </w:rPr>
        <w:t xml:space="preserve"> культуры</w:t>
      </w:r>
      <w:r w:rsidR="000613C6" w:rsidRPr="007E1156">
        <w:rPr>
          <w:bCs w:val="0"/>
          <w:i/>
          <w:sz w:val="22"/>
        </w:rPr>
        <w:t>;</w:t>
      </w:r>
      <w:r w:rsidR="00DA6916" w:rsidRPr="007E1156">
        <w:rPr>
          <w:bCs w:val="0"/>
          <w:i/>
          <w:sz w:val="22"/>
        </w:rPr>
        <w:t xml:space="preserve"> </w:t>
      </w:r>
      <w:r w:rsidR="000613C6" w:rsidRPr="007E1156">
        <w:rPr>
          <w:bCs w:val="0"/>
          <w:i/>
          <w:sz w:val="22"/>
        </w:rPr>
        <w:t>на</w:t>
      </w:r>
      <w:r w:rsidR="00DA6916" w:rsidRPr="007E1156">
        <w:rPr>
          <w:bCs w:val="0"/>
          <w:i/>
          <w:sz w:val="22"/>
        </w:rPr>
        <w:t xml:space="preserve"> </w:t>
      </w:r>
      <w:r w:rsidR="000613C6" w:rsidRPr="007E1156">
        <w:rPr>
          <w:bCs w:val="0"/>
          <w:i/>
          <w:sz w:val="22"/>
        </w:rPr>
        <w:t>официальном</w:t>
      </w:r>
      <w:r w:rsidR="00DA6916" w:rsidRPr="007E1156">
        <w:rPr>
          <w:bCs w:val="0"/>
          <w:i/>
          <w:sz w:val="22"/>
        </w:rPr>
        <w:t xml:space="preserve"> </w:t>
      </w:r>
      <w:r w:rsidR="000613C6" w:rsidRPr="007E1156">
        <w:rPr>
          <w:bCs w:val="0"/>
          <w:i/>
          <w:sz w:val="22"/>
        </w:rPr>
        <w:t>сайте</w:t>
      </w:r>
      <w:r w:rsidR="00DA6916" w:rsidRPr="007E1156">
        <w:rPr>
          <w:bCs w:val="0"/>
          <w:i/>
          <w:sz w:val="22"/>
        </w:rPr>
        <w:t xml:space="preserve"> </w:t>
      </w:r>
      <w:r w:rsidR="000613C6" w:rsidRPr="007E1156">
        <w:rPr>
          <w:bCs w:val="0"/>
          <w:i/>
          <w:sz w:val="22"/>
        </w:rPr>
        <w:t>организации</w:t>
      </w:r>
      <w:r w:rsidR="00DA6916" w:rsidRPr="007E1156">
        <w:rPr>
          <w:bCs w:val="0"/>
          <w:i/>
          <w:sz w:val="22"/>
        </w:rPr>
        <w:t xml:space="preserve"> </w:t>
      </w:r>
      <w:r w:rsidR="00D76E61" w:rsidRPr="007E1156">
        <w:rPr>
          <w:bCs w:val="0"/>
          <w:i/>
          <w:sz w:val="22"/>
        </w:rPr>
        <w:t>культуры</w:t>
      </w:r>
      <w:r w:rsidR="00DA6916" w:rsidRPr="007E1156">
        <w:rPr>
          <w:bCs w:val="0"/>
          <w:i/>
          <w:sz w:val="22"/>
        </w:rPr>
        <w:t xml:space="preserve"> </w:t>
      </w:r>
      <w:r w:rsidR="000613C6" w:rsidRPr="007E1156">
        <w:rPr>
          <w:bCs w:val="0"/>
          <w:i/>
          <w:sz w:val="22"/>
        </w:rPr>
        <w:t>в</w:t>
      </w:r>
      <w:r w:rsidR="00DA6916" w:rsidRPr="007E1156">
        <w:rPr>
          <w:bCs w:val="0"/>
          <w:i/>
          <w:sz w:val="22"/>
        </w:rPr>
        <w:t xml:space="preserve"> </w:t>
      </w:r>
      <w:r w:rsidR="000613C6" w:rsidRPr="007E1156">
        <w:rPr>
          <w:bCs w:val="0"/>
          <w:i/>
          <w:sz w:val="22"/>
        </w:rPr>
        <w:t>сети</w:t>
      </w:r>
      <w:r w:rsidR="00DA6916" w:rsidRPr="007E1156">
        <w:rPr>
          <w:bCs w:val="0"/>
          <w:i/>
          <w:sz w:val="22"/>
        </w:rPr>
        <w:t xml:space="preserve"> </w:t>
      </w:r>
      <w:r w:rsidR="000613C6" w:rsidRPr="007E1156">
        <w:rPr>
          <w:bCs w:val="0"/>
          <w:i/>
          <w:sz w:val="22"/>
        </w:rPr>
        <w:t>«Интернет»</w:t>
      </w:r>
      <w:r w:rsidR="004D1293" w:rsidRPr="007E1156">
        <w:rPr>
          <w:bCs w:val="0"/>
          <w:i/>
          <w:sz w:val="22"/>
        </w:rPr>
        <w:t>).</w:t>
      </w:r>
    </w:p>
    <w:p w:rsidR="00DA1B45"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DA1B45" w:rsidRPr="007E1156">
        <w:rPr>
          <w:b/>
          <w:bCs w:val="0"/>
        </w:rPr>
        <w:t>1.2.</w:t>
      </w:r>
      <w:r w:rsidR="00DA1B45" w:rsidRPr="007E1156">
        <w:rPr>
          <w:bCs w:val="0"/>
          <w:sz w:val="24"/>
        </w:rPr>
        <w:tab/>
        <w:t>Наличие</w:t>
      </w:r>
      <w:r w:rsidR="00DA6916" w:rsidRPr="007E1156">
        <w:rPr>
          <w:bCs w:val="0"/>
          <w:sz w:val="24"/>
        </w:rPr>
        <w:t xml:space="preserve"> </w:t>
      </w:r>
      <w:r w:rsidR="00DA1B45" w:rsidRPr="007E1156">
        <w:rPr>
          <w:bCs w:val="0"/>
          <w:sz w:val="24"/>
        </w:rPr>
        <w:t>на</w:t>
      </w:r>
      <w:r w:rsidR="00DA6916" w:rsidRPr="007E1156">
        <w:rPr>
          <w:bCs w:val="0"/>
          <w:sz w:val="24"/>
        </w:rPr>
        <w:t xml:space="preserve"> </w:t>
      </w:r>
      <w:r w:rsidR="00DA1B45" w:rsidRPr="007E1156">
        <w:rPr>
          <w:bCs w:val="0"/>
          <w:sz w:val="24"/>
        </w:rPr>
        <w:t>официальном</w:t>
      </w:r>
      <w:r w:rsidR="00DA6916" w:rsidRPr="007E1156">
        <w:rPr>
          <w:bCs w:val="0"/>
          <w:sz w:val="24"/>
        </w:rPr>
        <w:t xml:space="preserve"> </w:t>
      </w:r>
      <w:r w:rsidR="00DA1B45" w:rsidRPr="007E1156">
        <w:rPr>
          <w:bCs w:val="0"/>
          <w:sz w:val="24"/>
        </w:rPr>
        <w:t>сайте</w:t>
      </w:r>
      <w:r w:rsidR="00DA6916" w:rsidRPr="007E1156">
        <w:rPr>
          <w:bCs w:val="0"/>
          <w:sz w:val="24"/>
        </w:rPr>
        <w:t xml:space="preserve"> </w:t>
      </w:r>
      <w:r w:rsidR="00DA1B45" w:rsidRPr="007E1156">
        <w:rPr>
          <w:bCs w:val="0"/>
          <w:sz w:val="24"/>
        </w:rPr>
        <w:t>организации</w:t>
      </w:r>
      <w:r w:rsidR="00DA6916" w:rsidRPr="007E1156">
        <w:rPr>
          <w:bCs w:val="0"/>
          <w:sz w:val="24"/>
        </w:rPr>
        <w:t xml:space="preserve"> </w:t>
      </w:r>
      <w:r w:rsidR="00DA1B45" w:rsidRPr="007E1156">
        <w:rPr>
          <w:bCs w:val="0"/>
          <w:sz w:val="24"/>
        </w:rPr>
        <w:t>сферы</w:t>
      </w:r>
      <w:r w:rsidR="00694AB1" w:rsidRPr="007E1156">
        <w:rPr>
          <w:bCs w:val="0"/>
          <w:sz w:val="24"/>
        </w:rPr>
        <w:t xml:space="preserve"> культуры</w:t>
      </w:r>
      <w:r w:rsidR="00DA6916" w:rsidRPr="007E1156">
        <w:rPr>
          <w:bCs w:val="0"/>
          <w:sz w:val="24"/>
        </w:rPr>
        <w:t xml:space="preserve"> </w:t>
      </w:r>
      <w:r w:rsidR="00DA1B45" w:rsidRPr="007E1156">
        <w:rPr>
          <w:bCs w:val="0"/>
          <w:sz w:val="24"/>
        </w:rPr>
        <w:t>информации</w:t>
      </w:r>
      <w:r w:rsidR="00DA6916" w:rsidRPr="007E1156">
        <w:rPr>
          <w:bCs w:val="0"/>
          <w:sz w:val="24"/>
        </w:rPr>
        <w:t xml:space="preserve"> </w:t>
      </w:r>
      <w:r w:rsidR="00DA1B45" w:rsidRPr="007E1156">
        <w:rPr>
          <w:bCs w:val="0"/>
          <w:sz w:val="24"/>
        </w:rPr>
        <w:t>о</w:t>
      </w:r>
      <w:r w:rsidR="00DA6916" w:rsidRPr="007E1156">
        <w:rPr>
          <w:bCs w:val="0"/>
          <w:sz w:val="24"/>
        </w:rPr>
        <w:t xml:space="preserve"> </w:t>
      </w:r>
      <w:r w:rsidR="00DA1B45" w:rsidRPr="007E1156">
        <w:rPr>
          <w:bCs w:val="0"/>
          <w:sz w:val="24"/>
        </w:rPr>
        <w:t>дистанционных</w:t>
      </w:r>
      <w:r w:rsidR="00DA6916" w:rsidRPr="007E1156">
        <w:rPr>
          <w:bCs w:val="0"/>
          <w:sz w:val="24"/>
        </w:rPr>
        <w:t xml:space="preserve"> </w:t>
      </w:r>
      <w:r w:rsidR="00DA1B45" w:rsidRPr="007E1156">
        <w:rPr>
          <w:bCs w:val="0"/>
          <w:sz w:val="24"/>
        </w:rPr>
        <w:t>способах</w:t>
      </w:r>
      <w:r w:rsidR="00DA6916" w:rsidRPr="007E1156">
        <w:rPr>
          <w:bCs w:val="0"/>
          <w:sz w:val="24"/>
        </w:rPr>
        <w:t xml:space="preserve"> </w:t>
      </w:r>
      <w:r w:rsidR="00DA1B45" w:rsidRPr="007E1156">
        <w:rPr>
          <w:bCs w:val="0"/>
          <w:sz w:val="24"/>
        </w:rPr>
        <w:t>обратной</w:t>
      </w:r>
      <w:r w:rsidR="00DA6916" w:rsidRPr="007E1156">
        <w:rPr>
          <w:bCs w:val="0"/>
          <w:sz w:val="24"/>
        </w:rPr>
        <w:t xml:space="preserve"> </w:t>
      </w:r>
      <w:r w:rsidR="00DA1B45" w:rsidRPr="007E1156">
        <w:rPr>
          <w:bCs w:val="0"/>
          <w:sz w:val="24"/>
        </w:rPr>
        <w:t>связи</w:t>
      </w:r>
      <w:r w:rsidR="00DA6916" w:rsidRPr="007E1156">
        <w:rPr>
          <w:bCs w:val="0"/>
          <w:sz w:val="24"/>
        </w:rPr>
        <w:t xml:space="preserve"> </w:t>
      </w:r>
      <w:r w:rsidR="00DA1B45" w:rsidRPr="007E1156">
        <w:rPr>
          <w:bCs w:val="0"/>
          <w:sz w:val="24"/>
        </w:rPr>
        <w:t>и</w:t>
      </w:r>
      <w:r w:rsidR="00DA6916" w:rsidRPr="007E1156">
        <w:rPr>
          <w:bCs w:val="0"/>
          <w:sz w:val="24"/>
        </w:rPr>
        <w:t xml:space="preserve"> </w:t>
      </w:r>
      <w:r w:rsidR="00DA1B45" w:rsidRPr="007E1156">
        <w:rPr>
          <w:bCs w:val="0"/>
          <w:sz w:val="24"/>
        </w:rPr>
        <w:t>взаимодействия</w:t>
      </w:r>
      <w:r w:rsidR="00DA6916" w:rsidRPr="007E1156">
        <w:rPr>
          <w:bCs w:val="0"/>
          <w:sz w:val="24"/>
        </w:rPr>
        <w:t xml:space="preserve"> </w:t>
      </w:r>
      <w:r w:rsidR="00DA1B45" w:rsidRPr="007E1156">
        <w:rPr>
          <w:bCs w:val="0"/>
          <w:sz w:val="24"/>
        </w:rPr>
        <w:t>с</w:t>
      </w:r>
      <w:r w:rsidR="00DA6916" w:rsidRPr="007E1156">
        <w:rPr>
          <w:bCs w:val="0"/>
          <w:sz w:val="24"/>
        </w:rPr>
        <w:t xml:space="preserve"> </w:t>
      </w:r>
      <w:r w:rsidR="00DA1B45" w:rsidRPr="007E1156">
        <w:rPr>
          <w:bCs w:val="0"/>
          <w:sz w:val="24"/>
        </w:rPr>
        <w:t>получателями</w:t>
      </w:r>
      <w:r w:rsidR="00DA6916" w:rsidRPr="007E1156">
        <w:rPr>
          <w:bCs w:val="0"/>
          <w:sz w:val="24"/>
        </w:rPr>
        <w:t xml:space="preserve"> </w:t>
      </w:r>
      <w:r w:rsidR="00DA1B45" w:rsidRPr="007E1156">
        <w:rPr>
          <w:bCs w:val="0"/>
          <w:sz w:val="24"/>
        </w:rPr>
        <w:t>услуг</w:t>
      </w:r>
      <w:r w:rsidR="00DA6916" w:rsidRPr="007E1156">
        <w:rPr>
          <w:bCs w:val="0"/>
          <w:sz w:val="24"/>
        </w:rPr>
        <w:t xml:space="preserve"> </w:t>
      </w:r>
      <w:r w:rsidR="00DA1B45" w:rsidRPr="007E1156">
        <w:rPr>
          <w:bCs w:val="0"/>
          <w:sz w:val="24"/>
        </w:rPr>
        <w:t>и</w:t>
      </w:r>
      <w:r w:rsidR="00DA6916" w:rsidRPr="007E1156">
        <w:rPr>
          <w:bCs w:val="0"/>
          <w:sz w:val="24"/>
        </w:rPr>
        <w:t xml:space="preserve"> </w:t>
      </w:r>
      <w:r w:rsidR="00DA1B45" w:rsidRPr="007E1156">
        <w:rPr>
          <w:bCs w:val="0"/>
          <w:sz w:val="24"/>
        </w:rPr>
        <w:t>их</w:t>
      </w:r>
      <w:r w:rsidR="00DA6916" w:rsidRPr="007E1156">
        <w:rPr>
          <w:bCs w:val="0"/>
          <w:sz w:val="24"/>
        </w:rPr>
        <w:t xml:space="preserve"> </w:t>
      </w:r>
      <w:r w:rsidR="00DA1B45" w:rsidRPr="007E1156">
        <w:rPr>
          <w:bCs w:val="0"/>
          <w:sz w:val="24"/>
        </w:rPr>
        <w:t>функционирование</w:t>
      </w:r>
      <w:r w:rsidR="00DA6916" w:rsidRPr="007E1156">
        <w:rPr>
          <w:bCs w:val="0"/>
          <w:sz w:val="24"/>
        </w:rPr>
        <w:t xml:space="preserve"> </w:t>
      </w:r>
      <w:r w:rsidR="000613C6" w:rsidRPr="007E1156">
        <w:rPr>
          <w:bCs w:val="0"/>
          <w:i/>
          <w:sz w:val="22"/>
        </w:rPr>
        <w:t>(абонентского</w:t>
      </w:r>
      <w:r w:rsidR="00DA6916" w:rsidRPr="007E1156">
        <w:rPr>
          <w:bCs w:val="0"/>
          <w:i/>
          <w:sz w:val="22"/>
        </w:rPr>
        <w:t xml:space="preserve"> </w:t>
      </w:r>
      <w:r w:rsidR="000613C6" w:rsidRPr="007E1156">
        <w:rPr>
          <w:bCs w:val="0"/>
          <w:i/>
          <w:sz w:val="22"/>
        </w:rPr>
        <w:t>номера</w:t>
      </w:r>
      <w:r w:rsidR="00DA6916" w:rsidRPr="007E1156">
        <w:rPr>
          <w:bCs w:val="0"/>
          <w:i/>
          <w:sz w:val="22"/>
        </w:rPr>
        <w:t xml:space="preserve"> </w:t>
      </w:r>
      <w:r w:rsidR="000613C6" w:rsidRPr="007E1156">
        <w:rPr>
          <w:bCs w:val="0"/>
          <w:i/>
          <w:sz w:val="22"/>
        </w:rPr>
        <w:t>телефона;</w:t>
      </w:r>
      <w:r w:rsidR="00DA6916" w:rsidRPr="007E1156">
        <w:rPr>
          <w:bCs w:val="0"/>
          <w:i/>
          <w:sz w:val="22"/>
        </w:rPr>
        <w:t xml:space="preserve"> </w:t>
      </w:r>
      <w:r w:rsidR="004D1293" w:rsidRPr="007E1156">
        <w:rPr>
          <w:bCs w:val="0"/>
          <w:i/>
          <w:sz w:val="22"/>
        </w:rPr>
        <w:t>а</w:t>
      </w:r>
      <w:r w:rsidR="000613C6" w:rsidRPr="007E1156">
        <w:rPr>
          <w:bCs w:val="0"/>
          <w:i/>
          <w:sz w:val="22"/>
        </w:rPr>
        <w:t>дреса</w:t>
      </w:r>
      <w:r w:rsidR="00DA6916" w:rsidRPr="007E1156">
        <w:rPr>
          <w:bCs w:val="0"/>
          <w:i/>
          <w:sz w:val="22"/>
        </w:rPr>
        <w:t xml:space="preserve"> </w:t>
      </w:r>
      <w:r w:rsidR="000613C6" w:rsidRPr="007E1156">
        <w:rPr>
          <w:bCs w:val="0"/>
          <w:i/>
          <w:sz w:val="22"/>
        </w:rPr>
        <w:t>электронной</w:t>
      </w:r>
      <w:r w:rsidR="00DA6916" w:rsidRPr="007E1156">
        <w:rPr>
          <w:bCs w:val="0"/>
          <w:i/>
          <w:sz w:val="22"/>
        </w:rPr>
        <w:t xml:space="preserve"> </w:t>
      </w:r>
      <w:r w:rsidR="000613C6" w:rsidRPr="007E1156">
        <w:rPr>
          <w:bCs w:val="0"/>
          <w:i/>
          <w:sz w:val="22"/>
        </w:rPr>
        <w:t>почты;</w:t>
      </w:r>
      <w:r w:rsidR="00DA6916" w:rsidRPr="007E1156">
        <w:rPr>
          <w:bCs w:val="0"/>
          <w:i/>
          <w:sz w:val="22"/>
        </w:rPr>
        <w:t xml:space="preserve"> </w:t>
      </w:r>
      <w:r w:rsidR="000613C6" w:rsidRPr="007E1156">
        <w:rPr>
          <w:bCs w:val="0"/>
          <w:i/>
          <w:sz w:val="22"/>
        </w:rPr>
        <w:t>электронных</w:t>
      </w:r>
      <w:r w:rsidR="00DA6916" w:rsidRPr="007E1156">
        <w:rPr>
          <w:bCs w:val="0"/>
          <w:i/>
          <w:sz w:val="22"/>
        </w:rPr>
        <w:t xml:space="preserve"> </w:t>
      </w:r>
      <w:r w:rsidR="000613C6" w:rsidRPr="007E1156">
        <w:rPr>
          <w:bCs w:val="0"/>
          <w:i/>
          <w:sz w:val="22"/>
        </w:rPr>
        <w:t>сервисов</w:t>
      </w:r>
      <w:r w:rsidR="00DA6916" w:rsidRPr="007E1156">
        <w:rPr>
          <w:bCs w:val="0"/>
          <w:i/>
          <w:sz w:val="22"/>
        </w:rPr>
        <w:t xml:space="preserve"> </w:t>
      </w:r>
      <w:r w:rsidR="000613C6" w:rsidRPr="007E1156">
        <w:rPr>
          <w:bCs w:val="0"/>
          <w:i/>
          <w:sz w:val="22"/>
        </w:rPr>
        <w:t>(для</w:t>
      </w:r>
      <w:r w:rsidR="00DA6916" w:rsidRPr="007E1156">
        <w:rPr>
          <w:bCs w:val="0"/>
          <w:i/>
          <w:sz w:val="22"/>
        </w:rPr>
        <w:t xml:space="preserve"> </w:t>
      </w:r>
      <w:r w:rsidR="000613C6" w:rsidRPr="007E1156">
        <w:rPr>
          <w:bCs w:val="0"/>
          <w:i/>
          <w:sz w:val="22"/>
        </w:rPr>
        <w:t>подачи</w:t>
      </w:r>
      <w:r w:rsidR="00DA6916" w:rsidRPr="007E1156">
        <w:rPr>
          <w:bCs w:val="0"/>
          <w:i/>
          <w:sz w:val="22"/>
        </w:rPr>
        <w:t xml:space="preserve"> </w:t>
      </w:r>
      <w:r w:rsidR="000613C6" w:rsidRPr="007E1156">
        <w:rPr>
          <w:bCs w:val="0"/>
          <w:i/>
          <w:sz w:val="22"/>
        </w:rPr>
        <w:t>электронного</w:t>
      </w:r>
      <w:r w:rsidR="00DA6916" w:rsidRPr="007E1156">
        <w:rPr>
          <w:bCs w:val="0"/>
          <w:i/>
          <w:sz w:val="22"/>
        </w:rPr>
        <w:t xml:space="preserve"> </w:t>
      </w:r>
      <w:r w:rsidR="000613C6" w:rsidRPr="007E1156">
        <w:rPr>
          <w:bCs w:val="0"/>
          <w:i/>
          <w:sz w:val="22"/>
        </w:rPr>
        <w:t>обращения</w:t>
      </w:r>
      <w:r w:rsidR="00DA6916" w:rsidRPr="007E1156">
        <w:rPr>
          <w:bCs w:val="0"/>
          <w:i/>
          <w:sz w:val="22"/>
        </w:rPr>
        <w:t xml:space="preserve"> </w:t>
      </w:r>
      <w:r w:rsidR="000613C6" w:rsidRPr="007E1156">
        <w:rPr>
          <w:bCs w:val="0"/>
          <w:i/>
          <w:sz w:val="22"/>
        </w:rPr>
        <w:t>(жалобы,</w:t>
      </w:r>
      <w:r w:rsidR="00DA6916" w:rsidRPr="007E1156">
        <w:rPr>
          <w:bCs w:val="0"/>
          <w:i/>
          <w:sz w:val="22"/>
        </w:rPr>
        <w:t xml:space="preserve"> </w:t>
      </w:r>
      <w:r w:rsidR="000613C6" w:rsidRPr="007E1156">
        <w:rPr>
          <w:bCs w:val="0"/>
          <w:i/>
          <w:sz w:val="22"/>
        </w:rPr>
        <w:t>предложения),</w:t>
      </w:r>
      <w:r w:rsidR="00DA6916" w:rsidRPr="007E1156">
        <w:rPr>
          <w:bCs w:val="0"/>
          <w:i/>
          <w:sz w:val="22"/>
        </w:rPr>
        <w:t xml:space="preserve"> </w:t>
      </w:r>
      <w:r w:rsidR="000613C6" w:rsidRPr="007E1156">
        <w:rPr>
          <w:bCs w:val="0"/>
          <w:i/>
          <w:sz w:val="22"/>
        </w:rPr>
        <w:t>получения</w:t>
      </w:r>
      <w:r w:rsidR="00DA6916" w:rsidRPr="007E1156">
        <w:rPr>
          <w:bCs w:val="0"/>
          <w:i/>
          <w:sz w:val="22"/>
        </w:rPr>
        <w:t xml:space="preserve"> </w:t>
      </w:r>
      <w:r w:rsidR="000613C6" w:rsidRPr="007E1156">
        <w:rPr>
          <w:bCs w:val="0"/>
          <w:i/>
          <w:sz w:val="22"/>
        </w:rPr>
        <w:t>консультации</w:t>
      </w:r>
      <w:r w:rsidR="00DA6916" w:rsidRPr="007E1156">
        <w:rPr>
          <w:bCs w:val="0"/>
          <w:i/>
          <w:sz w:val="22"/>
        </w:rPr>
        <w:t xml:space="preserve"> </w:t>
      </w:r>
      <w:r w:rsidR="000613C6" w:rsidRPr="007E1156">
        <w:rPr>
          <w:bCs w:val="0"/>
          <w:i/>
          <w:sz w:val="22"/>
        </w:rPr>
        <w:t>по</w:t>
      </w:r>
      <w:r w:rsidR="00DA6916" w:rsidRPr="007E1156">
        <w:rPr>
          <w:bCs w:val="0"/>
          <w:i/>
          <w:sz w:val="22"/>
        </w:rPr>
        <w:t xml:space="preserve"> </w:t>
      </w:r>
      <w:r w:rsidR="000613C6" w:rsidRPr="007E1156">
        <w:rPr>
          <w:bCs w:val="0"/>
          <w:i/>
          <w:sz w:val="22"/>
        </w:rPr>
        <w:t>оказываемым</w:t>
      </w:r>
      <w:r w:rsidR="00DA6916" w:rsidRPr="007E1156">
        <w:rPr>
          <w:bCs w:val="0"/>
          <w:i/>
          <w:sz w:val="22"/>
        </w:rPr>
        <w:t xml:space="preserve"> </w:t>
      </w:r>
      <w:r w:rsidR="000613C6" w:rsidRPr="007E1156">
        <w:rPr>
          <w:bCs w:val="0"/>
          <w:i/>
          <w:sz w:val="22"/>
        </w:rPr>
        <w:t>услугам</w:t>
      </w:r>
      <w:r w:rsidR="00DA6916" w:rsidRPr="007E1156">
        <w:rPr>
          <w:bCs w:val="0"/>
          <w:i/>
          <w:sz w:val="22"/>
        </w:rPr>
        <w:t xml:space="preserve"> </w:t>
      </w:r>
      <w:r w:rsidR="000613C6" w:rsidRPr="007E1156">
        <w:rPr>
          <w:bCs w:val="0"/>
          <w:i/>
          <w:sz w:val="22"/>
        </w:rPr>
        <w:t>и</w:t>
      </w:r>
      <w:r w:rsidR="00DA6916" w:rsidRPr="007E1156">
        <w:rPr>
          <w:bCs w:val="0"/>
          <w:i/>
          <w:sz w:val="22"/>
        </w:rPr>
        <w:t xml:space="preserve"> </w:t>
      </w:r>
      <w:r w:rsidR="000613C6" w:rsidRPr="007E1156">
        <w:rPr>
          <w:bCs w:val="0"/>
          <w:i/>
          <w:sz w:val="22"/>
        </w:rPr>
        <w:t>иных.);</w:t>
      </w:r>
      <w:r w:rsidR="00DA6916" w:rsidRPr="007E1156">
        <w:rPr>
          <w:bCs w:val="0"/>
          <w:i/>
          <w:sz w:val="22"/>
        </w:rPr>
        <w:t xml:space="preserve"> </w:t>
      </w:r>
      <w:r w:rsidR="000613C6" w:rsidRPr="007E1156">
        <w:rPr>
          <w:bCs w:val="0"/>
          <w:i/>
          <w:sz w:val="22"/>
        </w:rPr>
        <w:t>раздела</w:t>
      </w:r>
      <w:r w:rsidR="00DA6916" w:rsidRPr="007E1156">
        <w:rPr>
          <w:bCs w:val="0"/>
          <w:i/>
          <w:sz w:val="22"/>
        </w:rPr>
        <w:t xml:space="preserve"> </w:t>
      </w:r>
      <w:r w:rsidR="000613C6" w:rsidRPr="007E1156">
        <w:rPr>
          <w:bCs w:val="0"/>
          <w:i/>
          <w:sz w:val="22"/>
        </w:rPr>
        <w:t>официального</w:t>
      </w:r>
      <w:r w:rsidR="00DA6916" w:rsidRPr="007E1156">
        <w:rPr>
          <w:bCs w:val="0"/>
          <w:i/>
          <w:sz w:val="22"/>
        </w:rPr>
        <w:t xml:space="preserve"> </w:t>
      </w:r>
      <w:r w:rsidR="000613C6" w:rsidRPr="007E1156">
        <w:rPr>
          <w:bCs w:val="0"/>
          <w:i/>
          <w:sz w:val="22"/>
        </w:rPr>
        <w:t>сайта</w:t>
      </w:r>
      <w:r w:rsidR="00DA6916" w:rsidRPr="007E1156">
        <w:rPr>
          <w:bCs w:val="0"/>
          <w:i/>
          <w:sz w:val="22"/>
        </w:rPr>
        <w:t xml:space="preserve"> </w:t>
      </w:r>
      <w:r w:rsidR="000613C6" w:rsidRPr="007E1156">
        <w:rPr>
          <w:bCs w:val="0"/>
          <w:i/>
          <w:sz w:val="22"/>
        </w:rPr>
        <w:t>«Часто</w:t>
      </w:r>
      <w:r w:rsidR="00DA6916" w:rsidRPr="007E1156">
        <w:rPr>
          <w:bCs w:val="0"/>
          <w:i/>
          <w:sz w:val="22"/>
        </w:rPr>
        <w:t xml:space="preserve"> </w:t>
      </w:r>
      <w:r w:rsidR="000613C6" w:rsidRPr="007E1156">
        <w:rPr>
          <w:bCs w:val="0"/>
          <w:i/>
          <w:sz w:val="22"/>
        </w:rPr>
        <w:t>задаваемые</w:t>
      </w:r>
      <w:r w:rsidR="00DA6916" w:rsidRPr="007E1156">
        <w:rPr>
          <w:bCs w:val="0"/>
          <w:i/>
          <w:sz w:val="22"/>
        </w:rPr>
        <w:t xml:space="preserve"> </w:t>
      </w:r>
      <w:r w:rsidR="000613C6" w:rsidRPr="007E1156">
        <w:rPr>
          <w:bCs w:val="0"/>
          <w:i/>
          <w:sz w:val="22"/>
        </w:rPr>
        <w:t>вопросы»;</w:t>
      </w:r>
      <w:r w:rsidR="00DA6916" w:rsidRPr="007E1156">
        <w:rPr>
          <w:bCs w:val="0"/>
          <w:i/>
          <w:sz w:val="22"/>
        </w:rPr>
        <w:t xml:space="preserve"> </w:t>
      </w:r>
      <w:r w:rsidR="000613C6" w:rsidRPr="007E1156">
        <w:rPr>
          <w:bCs w:val="0"/>
          <w:i/>
          <w:sz w:val="22"/>
        </w:rPr>
        <w:t>технической</w:t>
      </w:r>
      <w:r w:rsidR="00DA6916" w:rsidRPr="007E1156">
        <w:rPr>
          <w:bCs w:val="0"/>
          <w:i/>
          <w:sz w:val="22"/>
        </w:rPr>
        <w:t xml:space="preserve"> </w:t>
      </w:r>
      <w:r w:rsidR="000613C6" w:rsidRPr="007E1156">
        <w:rPr>
          <w:bCs w:val="0"/>
          <w:i/>
          <w:sz w:val="22"/>
        </w:rPr>
        <w:t>возможности</w:t>
      </w:r>
      <w:r w:rsidR="00DA6916" w:rsidRPr="007E1156">
        <w:rPr>
          <w:bCs w:val="0"/>
          <w:i/>
          <w:sz w:val="22"/>
        </w:rPr>
        <w:t xml:space="preserve"> </w:t>
      </w:r>
      <w:r w:rsidR="000613C6" w:rsidRPr="007E1156">
        <w:rPr>
          <w:bCs w:val="0"/>
          <w:i/>
          <w:sz w:val="22"/>
        </w:rPr>
        <w:t>выражения</w:t>
      </w:r>
      <w:r w:rsidR="00DA6916" w:rsidRPr="007E1156">
        <w:rPr>
          <w:bCs w:val="0"/>
          <w:i/>
          <w:sz w:val="22"/>
        </w:rPr>
        <w:t xml:space="preserve"> </w:t>
      </w:r>
      <w:r w:rsidR="000613C6" w:rsidRPr="007E1156">
        <w:rPr>
          <w:bCs w:val="0"/>
          <w:i/>
          <w:sz w:val="22"/>
        </w:rPr>
        <w:t>получателем</w:t>
      </w:r>
      <w:r w:rsidR="00DA6916" w:rsidRPr="007E1156">
        <w:rPr>
          <w:bCs w:val="0"/>
          <w:i/>
          <w:sz w:val="22"/>
        </w:rPr>
        <w:t xml:space="preserve"> </w:t>
      </w:r>
      <w:r w:rsidR="000613C6" w:rsidRPr="007E1156">
        <w:rPr>
          <w:bCs w:val="0"/>
          <w:i/>
          <w:sz w:val="22"/>
        </w:rPr>
        <w:t>услуг</w:t>
      </w:r>
      <w:r w:rsidR="00DA6916" w:rsidRPr="007E1156">
        <w:rPr>
          <w:bCs w:val="0"/>
          <w:i/>
          <w:sz w:val="22"/>
        </w:rPr>
        <w:t xml:space="preserve"> </w:t>
      </w:r>
      <w:r w:rsidR="000613C6" w:rsidRPr="007E1156">
        <w:rPr>
          <w:bCs w:val="0"/>
          <w:i/>
          <w:sz w:val="22"/>
        </w:rPr>
        <w:t>мнения</w:t>
      </w:r>
      <w:r w:rsidR="00DA6916" w:rsidRPr="007E1156">
        <w:rPr>
          <w:bCs w:val="0"/>
          <w:i/>
          <w:sz w:val="22"/>
        </w:rPr>
        <w:t xml:space="preserve"> </w:t>
      </w:r>
      <w:r w:rsidR="000613C6" w:rsidRPr="007E1156">
        <w:rPr>
          <w:bCs w:val="0"/>
          <w:i/>
          <w:sz w:val="22"/>
        </w:rPr>
        <w:t>о</w:t>
      </w:r>
      <w:r w:rsidR="00DA6916" w:rsidRPr="007E1156">
        <w:rPr>
          <w:bCs w:val="0"/>
          <w:i/>
          <w:sz w:val="22"/>
        </w:rPr>
        <w:t xml:space="preserve"> </w:t>
      </w:r>
      <w:r w:rsidR="000613C6" w:rsidRPr="007E1156">
        <w:rPr>
          <w:bCs w:val="0"/>
          <w:i/>
          <w:sz w:val="22"/>
        </w:rPr>
        <w:t>качестве</w:t>
      </w:r>
      <w:r w:rsidR="00DA6916" w:rsidRPr="007E1156">
        <w:rPr>
          <w:bCs w:val="0"/>
          <w:i/>
          <w:sz w:val="22"/>
        </w:rPr>
        <w:t xml:space="preserve"> </w:t>
      </w:r>
      <w:r w:rsidR="000613C6" w:rsidRPr="007E1156">
        <w:rPr>
          <w:bCs w:val="0"/>
          <w:i/>
          <w:sz w:val="22"/>
        </w:rPr>
        <w:t>условий</w:t>
      </w:r>
      <w:r w:rsidR="00DA6916" w:rsidRPr="007E1156">
        <w:rPr>
          <w:bCs w:val="0"/>
          <w:i/>
          <w:sz w:val="22"/>
        </w:rPr>
        <w:t xml:space="preserve"> </w:t>
      </w:r>
      <w:r w:rsidR="000613C6" w:rsidRPr="007E1156">
        <w:rPr>
          <w:bCs w:val="0"/>
          <w:i/>
          <w:sz w:val="22"/>
        </w:rPr>
        <w:t>оказания</w:t>
      </w:r>
      <w:r w:rsidR="00DA6916" w:rsidRPr="007E1156">
        <w:rPr>
          <w:bCs w:val="0"/>
          <w:i/>
          <w:sz w:val="22"/>
        </w:rPr>
        <w:t xml:space="preserve"> </w:t>
      </w:r>
      <w:r w:rsidR="000613C6" w:rsidRPr="007E1156">
        <w:rPr>
          <w:bCs w:val="0"/>
          <w:i/>
          <w:sz w:val="22"/>
        </w:rPr>
        <w:t>услуг</w:t>
      </w:r>
      <w:r w:rsidR="00DA6916" w:rsidRPr="007E1156">
        <w:rPr>
          <w:bCs w:val="0"/>
          <w:i/>
          <w:sz w:val="22"/>
        </w:rPr>
        <w:t xml:space="preserve"> </w:t>
      </w:r>
      <w:r w:rsidR="000613C6" w:rsidRPr="007E1156">
        <w:rPr>
          <w:bCs w:val="0"/>
          <w:i/>
          <w:sz w:val="22"/>
        </w:rPr>
        <w:t>организацией</w:t>
      </w:r>
      <w:r w:rsidR="00DA6916" w:rsidRPr="007E1156">
        <w:rPr>
          <w:bCs w:val="0"/>
          <w:i/>
          <w:sz w:val="22"/>
        </w:rPr>
        <w:t xml:space="preserve"> </w:t>
      </w:r>
      <w:r w:rsidR="00D76E61" w:rsidRPr="007E1156">
        <w:rPr>
          <w:bCs w:val="0"/>
          <w:i/>
          <w:sz w:val="22"/>
        </w:rPr>
        <w:t>культуры</w:t>
      </w:r>
      <w:r w:rsidR="00DA6916" w:rsidRPr="007E1156">
        <w:rPr>
          <w:bCs w:val="0"/>
          <w:i/>
          <w:sz w:val="22"/>
        </w:rPr>
        <w:t xml:space="preserve"> </w:t>
      </w:r>
      <w:r w:rsidR="000613C6" w:rsidRPr="007E1156">
        <w:rPr>
          <w:bCs w:val="0"/>
          <w:i/>
          <w:sz w:val="22"/>
        </w:rPr>
        <w:t>(наличие</w:t>
      </w:r>
      <w:r w:rsidR="00DA6916" w:rsidRPr="007E1156">
        <w:rPr>
          <w:bCs w:val="0"/>
          <w:i/>
          <w:sz w:val="22"/>
        </w:rPr>
        <w:t xml:space="preserve"> </w:t>
      </w:r>
      <w:r w:rsidR="000613C6" w:rsidRPr="007E1156">
        <w:rPr>
          <w:bCs w:val="0"/>
          <w:i/>
          <w:sz w:val="22"/>
        </w:rPr>
        <w:t>анкеты</w:t>
      </w:r>
      <w:r w:rsidR="00DA6916" w:rsidRPr="007E1156">
        <w:rPr>
          <w:bCs w:val="0"/>
          <w:i/>
          <w:sz w:val="22"/>
        </w:rPr>
        <w:t xml:space="preserve"> </w:t>
      </w:r>
      <w:r w:rsidR="000613C6" w:rsidRPr="007E1156">
        <w:rPr>
          <w:bCs w:val="0"/>
          <w:i/>
          <w:sz w:val="22"/>
        </w:rPr>
        <w:t>для</w:t>
      </w:r>
      <w:r w:rsidR="00DA6916" w:rsidRPr="007E1156">
        <w:rPr>
          <w:bCs w:val="0"/>
          <w:i/>
          <w:sz w:val="22"/>
        </w:rPr>
        <w:t xml:space="preserve"> </w:t>
      </w:r>
      <w:r w:rsidR="000613C6" w:rsidRPr="007E1156">
        <w:rPr>
          <w:bCs w:val="0"/>
          <w:i/>
          <w:sz w:val="22"/>
        </w:rPr>
        <w:t>опроса</w:t>
      </w:r>
      <w:r w:rsidR="00DA6916" w:rsidRPr="007E1156">
        <w:rPr>
          <w:bCs w:val="0"/>
          <w:i/>
          <w:sz w:val="22"/>
        </w:rPr>
        <w:t xml:space="preserve"> </w:t>
      </w:r>
      <w:r w:rsidR="000613C6" w:rsidRPr="007E1156">
        <w:rPr>
          <w:bCs w:val="0"/>
          <w:i/>
          <w:sz w:val="22"/>
        </w:rPr>
        <w:t>граждан</w:t>
      </w:r>
      <w:r w:rsidR="00DA6916" w:rsidRPr="007E1156">
        <w:rPr>
          <w:bCs w:val="0"/>
          <w:i/>
          <w:sz w:val="22"/>
        </w:rPr>
        <w:t xml:space="preserve"> </w:t>
      </w:r>
      <w:r w:rsidR="000613C6" w:rsidRPr="007E1156">
        <w:rPr>
          <w:bCs w:val="0"/>
          <w:i/>
          <w:sz w:val="22"/>
        </w:rPr>
        <w:t>или</w:t>
      </w:r>
      <w:r w:rsidR="00DA6916" w:rsidRPr="007E1156">
        <w:rPr>
          <w:bCs w:val="0"/>
          <w:i/>
          <w:sz w:val="22"/>
        </w:rPr>
        <w:t xml:space="preserve"> </w:t>
      </w:r>
      <w:r w:rsidR="000613C6" w:rsidRPr="007E1156">
        <w:rPr>
          <w:bCs w:val="0"/>
          <w:i/>
          <w:sz w:val="22"/>
        </w:rPr>
        <w:t>гиперссылки</w:t>
      </w:r>
      <w:r w:rsidR="00DA6916" w:rsidRPr="007E1156">
        <w:rPr>
          <w:bCs w:val="0"/>
          <w:i/>
          <w:sz w:val="22"/>
        </w:rPr>
        <w:t xml:space="preserve"> </w:t>
      </w:r>
      <w:r w:rsidR="000613C6" w:rsidRPr="007E1156">
        <w:rPr>
          <w:bCs w:val="0"/>
          <w:i/>
          <w:sz w:val="22"/>
        </w:rPr>
        <w:t>на</w:t>
      </w:r>
      <w:r w:rsidR="00DA6916" w:rsidRPr="007E1156">
        <w:rPr>
          <w:bCs w:val="0"/>
          <w:i/>
          <w:sz w:val="22"/>
        </w:rPr>
        <w:t xml:space="preserve"> </w:t>
      </w:r>
      <w:r w:rsidR="000613C6" w:rsidRPr="007E1156">
        <w:rPr>
          <w:bCs w:val="0"/>
          <w:i/>
          <w:sz w:val="22"/>
        </w:rPr>
        <w:t>нее</w:t>
      </w:r>
      <w:r w:rsidR="000613C6" w:rsidRPr="007E1156">
        <w:rPr>
          <w:bCs w:val="0"/>
          <w:sz w:val="20"/>
        </w:rPr>
        <w:t>)</w:t>
      </w:r>
      <w:r w:rsidR="004D1293" w:rsidRPr="007E1156">
        <w:rPr>
          <w:bCs w:val="0"/>
          <w:sz w:val="20"/>
        </w:rPr>
        <w:t>)</w:t>
      </w:r>
      <w:r w:rsidR="000613C6" w:rsidRPr="007E1156">
        <w:rPr>
          <w:bCs w:val="0"/>
          <w:sz w:val="22"/>
        </w:rPr>
        <w:t>.</w:t>
      </w:r>
    </w:p>
    <w:p w:rsidR="00260AA7"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DA1B45" w:rsidRPr="007E1156">
        <w:rPr>
          <w:b/>
          <w:bCs w:val="0"/>
        </w:rPr>
        <w:t>1.3.</w:t>
      </w:r>
      <w:r w:rsidR="00DA1B45" w:rsidRPr="007E1156">
        <w:rPr>
          <w:bCs w:val="0"/>
          <w:sz w:val="24"/>
        </w:rPr>
        <w:tab/>
        <w:t>Доля</w:t>
      </w:r>
      <w:r w:rsidR="00DA6916" w:rsidRPr="007E1156">
        <w:rPr>
          <w:bCs w:val="0"/>
          <w:sz w:val="24"/>
        </w:rPr>
        <w:t xml:space="preserve"> </w:t>
      </w:r>
      <w:r w:rsidR="00DA1B45" w:rsidRPr="007E1156">
        <w:rPr>
          <w:bCs w:val="0"/>
          <w:sz w:val="24"/>
        </w:rPr>
        <w:t>получателей</w:t>
      </w:r>
      <w:r w:rsidR="00DA6916" w:rsidRPr="007E1156">
        <w:rPr>
          <w:bCs w:val="0"/>
          <w:sz w:val="24"/>
        </w:rPr>
        <w:t xml:space="preserve"> </w:t>
      </w:r>
      <w:r w:rsidR="00DA1B45" w:rsidRPr="007E1156">
        <w:rPr>
          <w:bCs w:val="0"/>
          <w:sz w:val="24"/>
        </w:rPr>
        <w:t>услуг,</w:t>
      </w:r>
      <w:r w:rsidR="00DA6916" w:rsidRPr="007E1156">
        <w:rPr>
          <w:bCs w:val="0"/>
          <w:sz w:val="24"/>
        </w:rPr>
        <w:t xml:space="preserve"> </w:t>
      </w:r>
      <w:r w:rsidR="00DA1B45" w:rsidRPr="007E1156">
        <w:rPr>
          <w:bCs w:val="0"/>
          <w:sz w:val="24"/>
        </w:rPr>
        <w:t>удовлетворенных</w:t>
      </w:r>
      <w:r w:rsidR="00DA6916" w:rsidRPr="007E1156">
        <w:rPr>
          <w:bCs w:val="0"/>
          <w:sz w:val="24"/>
        </w:rPr>
        <w:t xml:space="preserve"> </w:t>
      </w:r>
      <w:r w:rsidR="00DA1B45" w:rsidRPr="007E1156">
        <w:rPr>
          <w:bCs w:val="0"/>
          <w:sz w:val="24"/>
        </w:rPr>
        <w:t>открытостью,</w:t>
      </w:r>
      <w:r w:rsidR="00DA6916" w:rsidRPr="007E1156">
        <w:rPr>
          <w:bCs w:val="0"/>
          <w:sz w:val="24"/>
        </w:rPr>
        <w:t xml:space="preserve"> </w:t>
      </w:r>
      <w:r w:rsidR="00DA1B45" w:rsidRPr="007E1156">
        <w:rPr>
          <w:bCs w:val="0"/>
          <w:sz w:val="24"/>
        </w:rPr>
        <w:t>полнотой</w:t>
      </w:r>
      <w:r w:rsidR="00DA6916" w:rsidRPr="007E1156">
        <w:rPr>
          <w:bCs w:val="0"/>
          <w:sz w:val="24"/>
        </w:rPr>
        <w:t xml:space="preserve"> </w:t>
      </w:r>
      <w:r w:rsidR="00DA1B45" w:rsidRPr="007E1156">
        <w:rPr>
          <w:bCs w:val="0"/>
          <w:sz w:val="24"/>
        </w:rPr>
        <w:t>и</w:t>
      </w:r>
      <w:r w:rsidR="00DA6916" w:rsidRPr="007E1156">
        <w:rPr>
          <w:bCs w:val="0"/>
          <w:sz w:val="24"/>
        </w:rPr>
        <w:t xml:space="preserve"> </w:t>
      </w:r>
      <w:r w:rsidR="00DA1B45" w:rsidRPr="007E1156">
        <w:rPr>
          <w:bCs w:val="0"/>
          <w:sz w:val="24"/>
        </w:rPr>
        <w:t>доступностью</w:t>
      </w:r>
      <w:r w:rsidR="00DA6916" w:rsidRPr="007E1156">
        <w:rPr>
          <w:bCs w:val="0"/>
          <w:sz w:val="24"/>
        </w:rPr>
        <w:t xml:space="preserve"> </w:t>
      </w:r>
      <w:r w:rsidR="00DA1B45" w:rsidRPr="007E1156">
        <w:rPr>
          <w:bCs w:val="0"/>
          <w:sz w:val="24"/>
        </w:rPr>
        <w:t>информации</w:t>
      </w:r>
      <w:r w:rsidR="00DA6916" w:rsidRPr="007E1156">
        <w:rPr>
          <w:bCs w:val="0"/>
          <w:sz w:val="24"/>
        </w:rPr>
        <w:t xml:space="preserve"> </w:t>
      </w:r>
      <w:r w:rsidR="00DA1B45" w:rsidRPr="007E1156">
        <w:rPr>
          <w:bCs w:val="0"/>
          <w:sz w:val="24"/>
        </w:rPr>
        <w:t>о</w:t>
      </w:r>
      <w:r w:rsidR="00DA6916" w:rsidRPr="007E1156">
        <w:rPr>
          <w:bCs w:val="0"/>
          <w:sz w:val="24"/>
        </w:rPr>
        <w:t xml:space="preserve"> </w:t>
      </w:r>
      <w:r w:rsidR="00DA1B45" w:rsidRPr="007E1156">
        <w:rPr>
          <w:bCs w:val="0"/>
          <w:sz w:val="24"/>
        </w:rPr>
        <w:t>деятельности</w:t>
      </w:r>
      <w:r w:rsidR="00DA6916" w:rsidRPr="007E1156">
        <w:rPr>
          <w:bCs w:val="0"/>
          <w:sz w:val="24"/>
        </w:rPr>
        <w:t xml:space="preserve"> </w:t>
      </w:r>
      <w:r w:rsidR="00DA1B45" w:rsidRPr="007E1156">
        <w:rPr>
          <w:bCs w:val="0"/>
          <w:sz w:val="24"/>
        </w:rPr>
        <w:t>организации</w:t>
      </w:r>
      <w:r w:rsidR="00DA6916" w:rsidRPr="007E1156">
        <w:rPr>
          <w:bCs w:val="0"/>
          <w:sz w:val="24"/>
        </w:rPr>
        <w:t xml:space="preserve"> </w:t>
      </w:r>
      <w:r w:rsidR="00D76E61" w:rsidRPr="007E1156">
        <w:rPr>
          <w:bCs w:val="0"/>
          <w:sz w:val="24"/>
        </w:rPr>
        <w:t>культуры</w:t>
      </w:r>
      <w:r w:rsidR="00DA1B45" w:rsidRPr="007E1156">
        <w:rPr>
          <w:bCs w:val="0"/>
          <w:sz w:val="24"/>
        </w:rPr>
        <w:t>,</w:t>
      </w:r>
      <w:r w:rsidR="00DA6916" w:rsidRPr="007E1156">
        <w:rPr>
          <w:bCs w:val="0"/>
          <w:sz w:val="24"/>
        </w:rPr>
        <w:t xml:space="preserve"> </w:t>
      </w:r>
      <w:r w:rsidR="00DA1B45" w:rsidRPr="007E1156">
        <w:rPr>
          <w:bCs w:val="0"/>
          <w:sz w:val="24"/>
        </w:rPr>
        <w:t>размещенной</w:t>
      </w:r>
      <w:r w:rsidR="00DA6916" w:rsidRPr="007E1156">
        <w:rPr>
          <w:bCs w:val="0"/>
          <w:sz w:val="24"/>
        </w:rPr>
        <w:t xml:space="preserve"> </w:t>
      </w:r>
      <w:r w:rsidR="00DA1B45" w:rsidRPr="007E1156">
        <w:rPr>
          <w:bCs w:val="0"/>
          <w:sz w:val="24"/>
        </w:rPr>
        <w:t>на</w:t>
      </w:r>
      <w:r w:rsidR="00DA6916" w:rsidRPr="007E1156">
        <w:rPr>
          <w:bCs w:val="0"/>
          <w:sz w:val="24"/>
        </w:rPr>
        <w:t xml:space="preserve"> </w:t>
      </w:r>
      <w:r w:rsidR="00DA1B45" w:rsidRPr="007E1156">
        <w:rPr>
          <w:bCs w:val="0"/>
          <w:sz w:val="24"/>
        </w:rPr>
        <w:t>информационных</w:t>
      </w:r>
      <w:r w:rsidR="00DA6916" w:rsidRPr="007E1156">
        <w:rPr>
          <w:bCs w:val="0"/>
          <w:sz w:val="24"/>
        </w:rPr>
        <w:t xml:space="preserve"> </w:t>
      </w:r>
      <w:r w:rsidR="00DA1B45" w:rsidRPr="007E1156">
        <w:rPr>
          <w:bCs w:val="0"/>
          <w:sz w:val="24"/>
        </w:rPr>
        <w:t>стендах</w:t>
      </w:r>
      <w:r w:rsidR="00DA6916" w:rsidRPr="007E1156">
        <w:rPr>
          <w:bCs w:val="0"/>
          <w:sz w:val="24"/>
        </w:rPr>
        <w:t xml:space="preserve"> </w:t>
      </w:r>
      <w:r w:rsidR="00DA1B45" w:rsidRPr="007E1156">
        <w:rPr>
          <w:bCs w:val="0"/>
          <w:sz w:val="24"/>
        </w:rPr>
        <w:t>в</w:t>
      </w:r>
      <w:r w:rsidR="00DA6916" w:rsidRPr="007E1156">
        <w:rPr>
          <w:bCs w:val="0"/>
          <w:sz w:val="24"/>
        </w:rPr>
        <w:t xml:space="preserve"> </w:t>
      </w:r>
      <w:r w:rsidR="00DA1B45" w:rsidRPr="007E1156">
        <w:rPr>
          <w:bCs w:val="0"/>
          <w:sz w:val="24"/>
        </w:rPr>
        <w:t>помещении</w:t>
      </w:r>
      <w:r w:rsidR="00DA6916" w:rsidRPr="007E1156">
        <w:rPr>
          <w:bCs w:val="0"/>
          <w:sz w:val="24"/>
        </w:rPr>
        <w:t xml:space="preserve"> </w:t>
      </w:r>
      <w:r w:rsidR="00DA1B45" w:rsidRPr="007E1156">
        <w:rPr>
          <w:bCs w:val="0"/>
          <w:sz w:val="24"/>
        </w:rPr>
        <w:t>организации</w:t>
      </w:r>
      <w:r w:rsidR="00DA6916" w:rsidRPr="007E1156">
        <w:rPr>
          <w:bCs w:val="0"/>
          <w:sz w:val="24"/>
        </w:rPr>
        <w:t xml:space="preserve"> </w:t>
      </w:r>
      <w:r w:rsidR="00D76E61" w:rsidRPr="007E1156">
        <w:rPr>
          <w:bCs w:val="0"/>
          <w:sz w:val="24"/>
        </w:rPr>
        <w:t>культуры</w:t>
      </w:r>
      <w:r w:rsidR="00DA1B45" w:rsidRPr="007E1156">
        <w:rPr>
          <w:bCs w:val="0"/>
          <w:sz w:val="24"/>
        </w:rPr>
        <w:t>,</w:t>
      </w:r>
      <w:r w:rsidR="00DA6916" w:rsidRPr="007E1156">
        <w:rPr>
          <w:bCs w:val="0"/>
          <w:sz w:val="24"/>
        </w:rPr>
        <w:t xml:space="preserve"> </w:t>
      </w:r>
      <w:r w:rsidR="00DA1B45" w:rsidRPr="007E1156">
        <w:rPr>
          <w:bCs w:val="0"/>
          <w:sz w:val="24"/>
        </w:rPr>
        <w:t>на</w:t>
      </w:r>
      <w:r w:rsidR="00DA6916" w:rsidRPr="007E1156">
        <w:rPr>
          <w:bCs w:val="0"/>
          <w:sz w:val="24"/>
        </w:rPr>
        <w:t xml:space="preserve"> </w:t>
      </w:r>
      <w:r w:rsidR="00DA1B45" w:rsidRPr="007E1156">
        <w:rPr>
          <w:bCs w:val="0"/>
          <w:sz w:val="24"/>
        </w:rPr>
        <w:t>официальном</w:t>
      </w:r>
      <w:r w:rsidR="00DA6916" w:rsidRPr="007E1156">
        <w:rPr>
          <w:bCs w:val="0"/>
          <w:sz w:val="24"/>
        </w:rPr>
        <w:t xml:space="preserve"> </w:t>
      </w:r>
      <w:r w:rsidR="00DA1B45" w:rsidRPr="007E1156">
        <w:rPr>
          <w:bCs w:val="0"/>
          <w:sz w:val="24"/>
        </w:rPr>
        <w:t>сайте</w:t>
      </w:r>
      <w:r w:rsidR="00DA6916" w:rsidRPr="007E1156">
        <w:rPr>
          <w:bCs w:val="0"/>
          <w:sz w:val="24"/>
        </w:rPr>
        <w:t xml:space="preserve"> </w:t>
      </w:r>
      <w:r w:rsidR="00DA1B45" w:rsidRPr="007E1156">
        <w:rPr>
          <w:bCs w:val="0"/>
          <w:sz w:val="24"/>
        </w:rPr>
        <w:t>организации</w:t>
      </w:r>
      <w:r w:rsidR="00DA6916" w:rsidRPr="007E1156">
        <w:rPr>
          <w:bCs w:val="0"/>
          <w:sz w:val="24"/>
        </w:rPr>
        <w:t xml:space="preserve"> </w:t>
      </w:r>
      <w:r w:rsidR="00D76E61" w:rsidRPr="007E1156">
        <w:rPr>
          <w:bCs w:val="0"/>
          <w:sz w:val="24"/>
        </w:rPr>
        <w:t>культуры</w:t>
      </w:r>
      <w:r w:rsidR="00DA6916" w:rsidRPr="007E1156">
        <w:rPr>
          <w:bCs w:val="0"/>
          <w:sz w:val="24"/>
        </w:rPr>
        <w:t xml:space="preserve"> </w:t>
      </w:r>
      <w:r w:rsidR="00DA1B45" w:rsidRPr="007E1156">
        <w:rPr>
          <w:bCs w:val="0"/>
          <w:sz w:val="24"/>
        </w:rPr>
        <w:t>в</w:t>
      </w:r>
      <w:r w:rsidR="00DA6916" w:rsidRPr="007E1156">
        <w:rPr>
          <w:bCs w:val="0"/>
          <w:sz w:val="24"/>
        </w:rPr>
        <w:t xml:space="preserve"> </w:t>
      </w:r>
      <w:r w:rsidR="00DA1B45" w:rsidRPr="007E1156">
        <w:rPr>
          <w:bCs w:val="0"/>
          <w:sz w:val="24"/>
        </w:rPr>
        <w:t>сети</w:t>
      </w:r>
      <w:r w:rsidR="00DA6916" w:rsidRPr="007E1156">
        <w:rPr>
          <w:bCs w:val="0"/>
          <w:sz w:val="24"/>
        </w:rPr>
        <w:t xml:space="preserve"> </w:t>
      </w:r>
      <w:r w:rsidR="00DA1B45" w:rsidRPr="007E1156">
        <w:rPr>
          <w:bCs w:val="0"/>
          <w:sz w:val="24"/>
        </w:rPr>
        <w:t>«Интернет»</w:t>
      </w:r>
      <w:r w:rsidR="00DA6916" w:rsidRPr="007E1156">
        <w:rPr>
          <w:bCs w:val="0"/>
          <w:sz w:val="24"/>
        </w:rPr>
        <w:t xml:space="preserve"> </w:t>
      </w:r>
      <w:r w:rsidR="00DA1B45" w:rsidRPr="007E1156">
        <w:rPr>
          <w:bCs w:val="0"/>
          <w:sz w:val="24"/>
        </w:rPr>
        <w:t>(в</w:t>
      </w:r>
      <w:r w:rsidR="00DA6916" w:rsidRPr="007E1156">
        <w:rPr>
          <w:bCs w:val="0"/>
          <w:sz w:val="24"/>
        </w:rPr>
        <w:t xml:space="preserve"> </w:t>
      </w:r>
      <w:r w:rsidR="00DA1B45" w:rsidRPr="007E1156">
        <w:rPr>
          <w:bCs w:val="0"/>
          <w:sz w:val="24"/>
        </w:rPr>
        <w:t>%</w:t>
      </w:r>
      <w:r w:rsidR="00DA6916" w:rsidRPr="007E1156">
        <w:rPr>
          <w:bCs w:val="0"/>
          <w:sz w:val="24"/>
        </w:rPr>
        <w:t xml:space="preserve"> </w:t>
      </w:r>
      <w:r w:rsidR="00DA1B45" w:rsidRPr="007E1156">
        <w:rPr>
          <w:bCs w:val="0"/>
          <w:sz w:val="24"/>
        </w:rPr>
        <w:t>от</w:t>
      </w:r>
      <w:r w:rsidR="00DA6916" w:rsidRPr="007E1156">
        <w:rPr>
          <w:bCs w:val="0"/>
          <w:sz w:val="24"/>
        </w:rPr>
        <w:t xml:space="preserve"> </w:t>
      </w:r>
      <w:r w:rsidR="00DA1B45" w:rsidRPr="007E1156">
        <w:rPr>
          <w:bCs w:val="0"/>
          <w:sz w:val="24"/>
        </w:rPr>
        <w:t>общего</w:t>
      </w:r>
      <w:r w:rsidR="00DA6916" w:rsidRPr="007E1156">
        <w:rPr>
          <w:bCs w:val="0"/>
          <w:sz w:val="24"/>
        </w:rPr>
        <w:t xml:space="preserve"> </w:t>
      </w:r>
      <w:r w:rsidR="00DA1B45" w:rsidRPr="007E1156">
        <w:rPr>
          <w:bCs w:val="0"/>
          <w:sz w:val="24"/>
        </w:rPr>
        <w:t>числа</w:t>
      </w:r>
      <w:r w:rsidR="00DA6916" w:rsidRPr="007E1156">
        <w:rPr>
          <w:bCs w:val="0"/>
          <w:sz w:val="24"/>
        </w:rPr>
        <w:t xml:space="preserve"> </w:t>
      </w:r>
      <w:r w:rsidR="00DA1B45" w:rsidRPr="007E1156">
        <w:rPr>
          <w:bCs w:val="0"/>
          <w:sz w:val="24"/>
        </w:rPr>
        <w:t>опрошенных</w:t>
      </w:r>
      <w:r w:rsidR="00DA6916" w:rsidRPr="007E1156">
        <w:rPr>
          <w:bCs w:val="0"/>
          <w:sz w:val="24"/>
        </w:rPr>
        <w:t xml:space="preserve"> </w:t>
      </w:r>
      <w:r w:rsidR="00DA1B45" w:rsidRPr="007E1156">
        <w:rPr>
          <w:bCs w:val="0"/>
          <w:sz w:val="24"/>
        </w:rPr>
        <w:t>получателей</w:t>
      </w:r>
      <w:r w:rsidR="00DA6916" w:rsidRPr="007E1156">
        <w:rPr>
          <w:bCs w:val="0"/>
          <w:sz w:val="24"/>
        </w:rPr>
        <w:t xml:space="preserve"> </w:t>
      </w:r>
      <w:r w:rsidR="00DA1B45" w:rsidRPr="007E1156">
        <w:rPr>
          <w:bCs w:val="0"/>
          <w:sz w:val="24"/>
        </w:rPr>
        <w:t>услуг).</w:t>
      </w:r>
    </w:p>
    <w:p w:rsidR="00714847" w:rsidRPr="007E1156" w:rsidRDefault="00714847" w:rsidP="00714847"/>
    <w:p w:rsidR="00714847" w:rsidRPr="007E1156" w:rsidRDefault="00714847" w:rsidP="00714847">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 xml:space="preserve">Таблица </w:t>
      </w:r>
      <w:r w:rsidR="00D36348" w:rsidRPr="007E1156">
        <w:rPr>
          <w:rFonts w:ascii="Times New Roman" w:hAnsi="Times New Roman" w:cs="Times New Roman"/>
          <w:color w:val="0F243E" w:themeColor="text2" w:themeShade="80"/>
        </w:rPr>
        <w:fldChar w:fldCharType="begin"/>
      </w:r>
      <w:r w:rsidR="00786F2B" w:rsidRPr="007E1156">
        <w:rPr>
          <w:rFonts w:ascii="Times New Roman" w:hAnsi="Times New Roman" w:cs="Times New Roman"/>
          <w:color w:val="0F243E" w:themeColor="text2" w:themeShade="80"/>
        </w:rPr>
        <w:instrText xml:space="preserve"> SEQ Таблица \* ARABIC </w:instrText>
      </w:r>
      <w:r w:rsidR="00D36348" w:rsidRPr="007E1156">
        <w:rPr>
          <w:rFonts w:ascii="Times New Roman" w:hAnsi="Times New Roman" w:cs="Times New Roman"/>
          <w:color w:val="0F243E" w:themeColor="text2" w:themeShade="80"/>
        </w:rPr>
        <w:fldChar w:fldCharType="separate"/>
      </w:r>
      <w:r w:rsidR="00363460" w:rsidRPr="007E1156">
        <w:rPr>
          <w:rFonts w:ascii="Times New Roman" w:hAnsi="Times New Roman" w:cs="Times New Roman"/>
          <w:noProof/>
          <w:color w:val="0F243E" w:themeColor="text2" w:themeShade="80"/>
        </w:rPr>
        <w:t>1</w:t>
      </w:r>
      <w:r w:rsidR="00D36348" w:rsidRPr="007E1156">
        <w:rPr>
          <w:rFonts w:ascii="Times New Roman" w:hAnsi="Times New Roman" w:cs="Times New Roman"/>
          <w:noProof/>
          <w:color w:val="0F243E" w:themeColor="text2" w:themeShade="80"/>
        </w:rPr>
        <w:fldChar w:fldCharType="end"/>
      </w:r>
      <w:r w:rsidR="008D5141" w:rsidRPr="007E1156">
        <w:rPr>
          <w:rFonts w:ascii="Times New Roman" w:hAnsi="Times New Roman" w:cs="Times New Roman"/>
          <w:noProof/>
          <w:color w:val="0F243E" w:themeColor="text2" w:themeShade="80"/>
        </w:rPr>
        <w:t xml:space="preserve"> </w:t>
      </w:r>
      <w:r w:rsidR="008D5141" w:rsidRPr="007E1156">
        <w:rPr>
          <w:rFonts w:ascii="Times New Roman" w:hAnsi="Times New Roman" w:cs="Times New Roman"/>
          <w:bCs/>
          <w:noProof/>
          <w:color w:val="0F243E" w:themeColor="text2" w:themeShade="80"/>
        </w:rPr>
        <w:t xml:space="preserve">Рейтинг по критерию «Открытость и доступность информации об организации культуры» независимой оценки качества условий оказания услуг в организации культуры </w:t>
      </w:r>
      <w:r w:rsidR="003A2714" w:rsidRPr="007E1156">
        <w:rPr>
          <w:rFonts w:ascii="Times New Roman" w:hAnsi="Times New Roman" w:cs="Times New Roman"/>
          <w:bCs/>
          <w:noProof/>
          <w:color w:val="0F243E" w:themeColor="text2" w:themeShade="80"/>
        </w:rPr>
        <w:t>Саткинского муниципального района</w:t>
      </w:r>
    </w:p>
    <w:tbl>
      <w:tblPr>
        <w:tblW w:w="963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4"/>
        <w:gridCol w:w="1275"/>
        <w:gridCol w:w="1276"/>
        <w:gridCol w:w="1276"/>
        <w:gridCol w:w="1276"/>
        <w:gridCol w:w="1276"/>
      </w:tblGrid>
      <w:tr w:rsidR="003515B4" w:rsidRPr="007E1156" w:rsidTr="00B46864">
        <w:trPr>
          <w:trHeight w:val="594"/>
          <w:tblHeader/>
        </w:trPr>
        <w:tc>
          <w:tcPr>
            <w:tcW w:w="3254" w:type="dxa"/>
            <w:shd w:val="clear" w:color="auto" w:fill="auto"/>
            <w:noWrap/>
            <w:vAlign w:val="center"/>
            <w:hideMark/>
          </w:tcPr>
          <w:p w:rsidR="003515B4" w:rsidRPr="007E1156" w:rsidRDefault="003515B4" w:rsidP="00D66864">
            <w:pPr>
              <w:autoSpaceDE/>
              <w:autoSpaceDN/>
              <w:adjustRightInd/>
              <w:spacing w:before="40" w:after="40"/>
              <w:ind w:firstLine="0"/>
              <w:jc w:val="left"/>
              <w:rPr>
                <w:b/>
                <w:bCs w:val="0"/>
                <w:sz w:val="18"/>
                <w:szCs w:val="20"/>
              </w:rPr>
            </w:pPr>
            <w:r w:rsidRPr="007E1156">
              <w:rPr>
                <w:b/>
                <w:bCs w:val="0"/>
                <w:sz w:val="18"/>
                <w:szCs w:val="20"/>
              </w:rPr>
              <w:t>Наименование организации культуры</w:t>
            </w:r>
          </w:p>
        </w:tc>
        <w:tc>
          <w:tcPr>
            <w:tcW w:w="1275" w:type="dxa"/>
            <w:shd w:val="clear" w:color="auto" w:fill="auto"/>
            <w:noWrap/>
            <w:vAlign w:val="center"/>
          </w:tcPr>
          <w:p w:rsidR="003515B4" w:rsidRPr="007E1156" w:rsidRDefault="003515B4" w:rsidP="00F2107D">
            <w:pPr>
              <w:autoSpaceDE/>
              <w:autoSpaceDN/>
              <w:adjustRightInd/>
              <w:spacing w:before="40" w:after="40"/>
              <w:ind w:firstLine="0"/>
              <w:jc w:val="center"/>
              <w:rPr>
                <w:b/>
                <w:bCs w:val="0"/>
                <w:sz w:val="18"/>
                <w:szCs w:val="20"/>
              </w:rPr>
            </w:pPr>
            <w:r w:rsidRPr="007E1156">
              <w:rPr>
                <w:b/>
                <w:bCs w:val="0"/>
                <w:sz w:val="18"/>
                <w:szCs w:val="20"/>
              </w:rPr>
              <w:t>Показатель 1.1.</w:t>
            </w:r>
          </w:p>
        </w:tc>
        <w:tc>
          <w:tcPr>
            <w:tcW w:w="1276" w:type="dxa"/>
            <w:shd w:val="clear" w:color="auto" w:fill="auto"/>
            <w:noWrap/>
            <w:vAlign w:val="center"/>
          </w:tcPr>
          <w:p w:rsidR="003515B4" w:rsidRPr="007E1156" w:rsidRDefault="003515B4" w:rsidP="00F2107D">
            <w:pPr>
              <w:autoSpaceDE/>
              <w:autoSpaceDN/>
              <w:adjustRightInd/>
              <w:spacing w:before="40" w:after="40"/>
              <w:ind w:firstLine="0"/>
              <w:jc w:val="center"/>
              <w:rPr>
                <w:b/>
                <w:bCs w:val="0"/>
                <w:sz w:val="18"/>
                <w:szCs w:val="20"/>
              </w:rPr>
            </w:pPr>
            <w:r w:rsidRPr="007E1156">
              <w:rPr>
                <w:b/>
                <w:bCs w:val="0"/>
                <w:sz w:val="18"/>
                <w:szCs w:val="20"/>
              </w:rPr>
              <w:t>Показатель 1.2.</w:t>
            </w:r>
          </w:p>
        </w:tc>
        <w:tc>
          <w:tcPr>
            <w:tcW w:w="1276" w:type="dxa"/>
            <w:shd w:val="clear" w:color="auto" w:fill="auto"/>
            <w:vAlign w:val="center"/>
          </w:tcPr>
          <w:p w:rsidR="003515B4" w:rsidRPr="007E1156" w:rsidRDefault="003515B4" w:rsidP="00F2107D">
            <w:pPr>
              <w:autoSpaceDE/>
              <w:autoSpaceDN/>
              <w:adjustRightInd/>
              <w:spacing w:before="40" w:after="40"/>
              <w:ind w:firstLine="0"/>
              <w:jc w:val="center"/>
              <w:rPr>
                <w:b/>
                <w:bCs w:val="0"/>
                <w:sz w:val="18"/>
                <w:szCs w:val="20"/>
              </w:rPr>
            </w:pPr>
            <w:r w:rsidRPr="007E1156">
              <w:rPr>
                <w:b/>
                <w:bCs w:val="0"/>
                <w:sz w:val="18"/>
                <w:szCs w:val="20"/>
              </w:rPr>
              <w:t>Показатель 1.3</w:t>
            </w:r>
          </w:p>
        </w:tc>
        <w:tc>
          <w:tcPr>
            <w:tcW w:w="1276" w:type="dxa"/>
            <w:shd w:val="clear" w:color="auto" w:fill="auto"/>
            <w:vAlign w:val="center"/>
          </w:tcPr>
          <w:p w:rsidR="003515B4" w:rsidRPr="007E1156" w:rsidRDefault="003515B4" w:rsidP="00F2107D">
            <w:pPr>
              <w:autoSpaceDE/>
              <w:autoSpaceDN/>
              <w:adjustRightInd/>
              <w:spacing w:before="40" w:after="40"/>
              <w:ind w:firstLine="0"/>
              <w:jc w:val="center"/>
              <w:rPr>
                <w:b/>
                <w:bCs w:val="0"/>
                <w:sz w:val="18"/>
                <w:szCs w:val="20"/>
              </w:rPr>
            </w:pPr>
            <w:r w:rsidRPr="007E1156">
              <w:rPr>
                <w:b/>
                <w:bCs w:val="0"/>
                <w:sz w:val="18"/>
                <w:szCs w:val="20"/>
              </w:rPr>
              <w:t>Итого</w:t>
            </w:r>
            <w:r w:rsidRPr="007E1156">
              <w:rPr>
                <w:b/>
                <w:bCs w:val="0"/>
                <w:sz w:val="18"/>
                <w:szCs w:val="20"/>
              </w:rPr>
              <w:br/>
              <w:t xml:space="preserve">по </w:t>
            </w:r>
            <w:proofErr w:type="spellStart"/>
            <w:r w:rsidRPr="007E1156">
              <w:rPr>
                <w:b/>
                <w:bCs w:val="0"/>
                <w:sz w:val="18"/>
                <w:szCs w:val="20"/>
              </w:rPr>
              <w:t>крит</w:t>
            </w:r>
            <w:proofErr w:type="spellEnd"/>
            <w:r w:rsidRPr="007E1156">
              <w:rPr>
                <w:b/>
                <w:bCs w:val="0"/>
                <w:sz w:val="18"/>
                <w:szCs w:val="20"/>
              </w:rPr>
              <w:t>. 1</w:t>
            </w:r>
          </w:p>
        </w:tc>
        <w:tc>
          <w:tcPr>
            <w:tcW w:w="1276" w:type="dxa"/>
            <w:shd w:val="clear" w:color="auto" w:fill="auto"/>
            <w:vAlign w:val="center"/>
          </w:tcPr>
          <w:p w:rsidR="003515B4" w:rsidRPr="007E1156" w:rsidRDefault="003515B4" w:rsidP="00F2107D">
            <w:pPr>
              <w:autoSpaceDE/>
              <w:autoSpaceDN/>
              <w:adjustRightInd/>
              <w:spacing w:before="40" w:after="40"/>
              <w:ind w:firstLine="0"/>
              <w:jc w:val="center"/>
              <w:rPr>
                <w:b/>
                <w:bCs w:val="0"/>
                <w:sz w:val="18"/>
                <w:szCs w:val="20"/>
              </w:rPr>
            </w:pPr>
            <w:r w:rsidRPr="007E1156">
              <w:rPr>
                <w:b/>
                <w:bCs w:val="0"/>
                <w:sz w:val="18"/>
                <w:szCs w:val="20"/>
              </w:rPr>
              <w:t>Рейтинг</w:t>
            </w:r>
          </w:p>
        </w:tc>
      </w:tr>
      <w:tr w:rsidR="003515B4" w:rsidRPr="007E1156" w:rsidTr="003515B4">
        <w:trPr>
          <w:trHeight w:val="20"/>
        </w:trPr>
        <w:tc>
          <w:tcPr>
            <w:tcW w:w="3254"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8D5141">
            <w:pPr>
              <w:spacing w:before="20" w:after="20"/>
              <w:ind w:firstLine="0"/>
              <w:jc w:val="left"/>
              <w:rPr>
                <w:rFonts w:eastAsia="Calibri"/>
                <w:color w:val="262626"/>
                <w:sz w:val="24"/>
                <w:szCs w:val="24"/>
              </w:rPr>
            </w:pPr>
            <w:r w:rsidRPr="007E1156">
              <w:rPr>
                <w:color w:val="000000"/>
                <w:sz w:val="22"/>
                <w:szCs w:val="22"/>
              </w:rPr>
              <w:t>МБУ "Дворец культуры "Горняк" Межевого городского поселения</w:t>
            </w:r>
          </w:p>
        </w:tc>
        <w:tc>
          <w:tcPr>
            <w:tcW w:w="1275"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8D5141">
            <w:pPr>
              <w:spacing w:before="20" w:after="20"/>
              <w:ind w:firstLine="0"/>
              <w:jc w:val="center"/>
              <w:rPr>
                <w:color w:val="000000"/>
                <w:sz w:val="22"/>
                <w:szCs w:val="22"/>
              </w:rPr>
            </w:pPr>
            <w:r w:rsidRPr="007E1156">
              <w:rPr>
                <w:color w:val="000000"/>
                <w:sz w:val="22"/>
                <w:szCs w:val="22"/>
              </w:rPr>
              <w:t>53,00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8D5141">
            <w:pPr>
              <w:spacing w:before="20" w:after="20"/>
              <w:ind w:firstLine="0"/>
              <w:jc w:val="center"/>
              <w:rPr>
                <w:sz w:val="20"/>
                <w:szCs w:val="22"/>
              </w:rPr>
            </w:pPr>
            <w:r w:rsidRPr="007E1156">
              <w:rPr>
                <w:color w:val="000000"/>
                <w:sz w:val="22"/>
                <w:szCs w:val="22"/>
              </w:rPr>
              <w:t>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8D5141">
            <w:pPr>
              <w:spacing w:before="20" w:after="20"/>
              <w:ind w:firstLine="0"/>
              <w:jc w:val="center"/>
              <w:rPr>
                <w:color w:val="000000"/>
                <w:sz w:val="22"/>
                <w:szCs w:val="22"/>
              </w:rPr>
            </w:pPr>
            <w:r w:rsidRPr="007E1156">
              <w:rPr>
                <w:color w:val="000000"/>
                <w:sz w:val="22"/>
                <w:szCs w:val="22"/>
              </w:rPr>
              <w:t>99,00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8D5141">
            <w:pPr>
              <w:spacing w:before="20" w:after="20"/>
              <w:ind w:firstLine="0"/>
              <w:jc w:val="center"/>
              <w:rPr>
                <w:sz w:val="20"/>
                <w:szCs w:val="22"/>
              </w:rPr>
            </w:pPr>
            <w:r w:rsidRPr="007E1156">
              <w:rPr>
                <w:color w:val="000000"/>
                <w:sz w:val="22"/>
                <w:szCs w:val="22"/>
              </w:rPr>
              <w:t>74,00</w:t>
            </w:r>
          </w:p>
        </w:tc>
        <w:tc>
          <w:tcPr>
            <w:tcW w:w="1276" w:type="dxa"/>
            <w:vAlign w:val="center"/>
          </w:tcPr>
          <w:p w:rsidR="003515B4" w:rsidRPr="007E1156" w:rsidRDefault="003515B4" w:rsidP="008D5141">
            <w:pPr>
              <w:spacing w:before="20" w:after="20"/>
              <w:ind w:firstLine="0"/>
              <w:jc w:val="center"/>
              <w:rPr>
                <w:sz w:val="20"/>
                <w:szCs w:val="22"/>
              </w:rPr>
            </w:pPr>
            <w:r w:rsidRPr="007E1156">
              <w:rPr>
                <w:sz w:val="20"/>
                <w:szCs w:val="22"/>
              </w:rPr>
              <w:t>7</w:t>
            </w:r>
          </w:p>
        </w:tc>
      </w:tr>
    </w:tbl>
    <w:p w:rsidR="007547D4" w:rsidRPr="007E1156" w:rsidRDefault="007547D4" w:rsidP="007547D4">
      <w:pPr>
        <w:autoSpaceDE/>
        <w:autoSpaceDN/>
        <w:adjustRightInd/>
        <w:ind w:firstLine="709"/>
        <w:rPr>
          <w:color w:val="000000"/>
        </w:rPr>
      </w:pPr>
    </w:p>
    <w:p w:rsidR="00DA1B45" w:rsidRPr="006A0F75" w:rsidRDefault="00DA1B45" w:rsidP="00EE61CE">
      <w:pPr>
        <w:pStyle w:val="20"/>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Критерий</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2</w:t>
      </w:r>
      <w:r w:rsidRPr="007E1156">
        <w:rPr>
          <w:rFonts w:ascii="Times New Roman" w:hAnsi="Times New Roman" w:cs="Times New Roman"/>
          <w:color w:val="0F243E" w:themeColor="text2" w:themeShade="80"/>
        </w:rPr>
        <w:t>.</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Комфортность</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условий</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предоставления</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услуг</w:t>
      </w:r>
    </w:p>
    <w:p w:rsidR="00DA1B45" w:rsidRPr="007E1156" w:rsidRDefault="00DA1B45" w:rsidP="00F2107D">
      <w:pPr>
        <w:autoSpaceDE/>
        <w:autoSpaceDN/>
        <w:adjustRightInd/>
        <w:ind w:firstLine="709"/>
        <w:rPr>
          <w:bCs w:val="0"/>
          <w:sz w:val="24"/>
        </w:rPr>
      </w:pPr>
      <w:r w:rsidRPr="007E1156">
        <w:rPr>
          <w:bCs w:val="0"/>
          <w:sz w:val="24"/>
        </w:rPr>
        <w:t>Критерий</w:t>
      </w:r>
      <w:r w:rsidR="00DA6916" w:rsidRPr="007E1156">
        <w:rPr>
          <w:bCs w:val="0"/>
          <w:sz w:val="24"/>
        </w:rPr>
        <w:t xml:space="preserve"> </w:t>
      </w:r>
      <w:r w:rsidRPr="007E1156">
        <w:rPr>
          <w:bCs w:val="0"/>
          <w:sz w:val="24"/>
        </w:rPr>
        <w:t>представлен</w:t>
      </w:r>
      <w:r w:rsidR="00DA6916" w:rsidRPr="007E1156">
        <w:rPr>
          <w:bCs w:val="0"/>
          <w:sz w:val="24"/>
        </w:rPr>
        <w:t xml:space="preserve"> </w:t>
      </w:r>
      <w:r w:rsidR="0035337E" w:rsidRPr="007E1156">
        <w:rPr>
          <w:bCs w:val="0"/>
          <w:sz w:val="24"/>
        </w:rPr>
        <w:t xml:space="preserve">двумя </w:t>
      </w:r>
      <w:r w:rsidRPr="007E1156">
        <w:rPr>
          <w:bCs w:val="0"/>
          <w:sz w:val="24"/>
        </w:rPr>
        <w:t>показателями:</w:t>
      </w:r>
    </w:p>
    <w:p w:rsidR="00754BFC" w:rsidRPr="007E1156" w:rsidRDefault="00754BFC" w:rsidP="00A501FA">
      <w:pPr>
        <w:autoSpaceDE/>
        <w:autoSpaceDN/>
        <w:adjustRightInd/>
        <w:ind w:firstLine="709"/>
        <w:rPr>
          <w:bCs w:val="0"/>
          <w:sz w:val="20"/>
        </w:rPr>
      </w:pPr>
      <w:r w:rsidRPr="007E1156">
        <w:rPr>
          <w:b/>
          <w:bCs w:val="0"/>
        </w:rPr>
        <w:t>Показатель</w:t>
      </w:r>
      <w:r w:rsidR="00DA6916" w:rsidRPr="007E1156">
        <w:rPr>
          <w:b/>
          <w:bCs w:val="0"/>
        </w:rPr>
        <w:t xml:space="preserve"> </w:t>
      </w:r>
      <w:r w:rsidR="00CA43F2" w:rsidRPr="007E1156">
        <w:rPr>
          <w:b/>
          <w:bCs w:val="0"/>
        </w:rPr>
        <w:t>2</w:t>
      </w:r>
      <w:r w:rsidRPr="007E1156">
        <w:rPr>
          <w:b/>
          <w:bCs w:val="0"/>
        </w:rPr>
        <w:t>.1</w:t>
      </w:r>
      <w:r w:rsidRPr="007E1156">
        <w:rPr>
          <w:bCs w:val="0"/>
          <w:sz w:val="24"/>
        </w:rPr>
        <w:t>.</w:t>
      </w:r>
      <w:r w:rsidRPr="007E1156">
        <w:rPr>
          <w:bCs w:val="0"/>
          <w:sz w:val="24"/>
        </w:rPr>
        <w:tab/>
      </w:r>
      <w:r w:rsidR="00CA43F2" w:rsidRPr="007E1156">
        <w:rPr>
          <w:bCs w:val="0"/>
          <w:sz w:val="24"/>
        </w:rPr>
        <w:t>Обеспечение</w:t>
      </w:r>
      <w:r w:rsidR="00DA6916" w:rsidRPr="007E1156">
        <w:rPr>
          <w:bCs w:val="0"/>
          <w:sz w:val="24"/>
        </w:rPr>
        <w:t xml:space="preserve"> </w:t>
      </w:r>
      <w:r w:rsidR="00CA43F2" w:rsidRPr="007E1156">
        <w:rPr>
          <w:bCs w:val="0"/>
          <w:sz w:val="24"/>
        </w:rPr>
        <w:t>в</w:t>
      </w:r>
      <w:r w:rsidR="00DA6916" w:rsidRPr="007E1156">
        <w:rPr>
          <w:bCs w:val="0"/>
          <w:sz w:val="24"/>
        </w:rPr>
        <w:t xml:space="preserve"> </w:t>
      </w:r>
      <w:r w:rsidR="00CA43F2" w:rsidRPr="007E1156">
        <w:rPr>
          <w:bCs w:val="0"/>
          <w:sz w:val="24"/>
        </w:rPr>
        <w:t>организации</w:t>
      </w:r>
      <w:r w:rsidR="00DA6916" w:rsidRPr="007E1156">
        <w:rPr>
          <w:bCs w:val="0"/>
          <w:sz w:val="24"/>
        </w:rPr>
        <w:t xml:space="preserve"> </w:t>
      </w:r>
      <w:r w:rsidR="00A501FA" w:rsidRPr="007E1156">
        <w:rPr>
          <w:bCs w:val="0"/>
          <w:sz w:val="24"/>
        </w:rPr>
        <w:t>культуры</w:t>
      </w:r>
      <w:r w:rsidR="00DA6916" w:rsidRPr="007E1156">
        <w:rPr>
          <w:bCs w:val="0"/>
          <w:sz w:val="24"/>
        </w:rPr>
        <w:t xml:space="preserve"> </w:t>
      </w:r>
      <w:r w:rsidR="00CA43F2" w:rsidRPr="007E1156">
        <w:rPr>
          <w:bCs w:val="0"/>
          <w:sz w:val="24"/>
        </w:rPr>
        <w:t>комфортных</w:t>
      </w:r>
      <w:r w:rsidR="00DA6916" w:rsidRPr="007E1156">
        <w:rPr>
          <w:bCs w:val="0"/>
          <w:sz w:val="24"/>
        </w:rPr>
        <w:t xml:space="preserve"> </w:t>
      </w:r>
      <w:r w:rsidR="00CA43F2" w:rsidRPr="007E1156">
        <w:rPr>
          <w:bCs w:val="0"/>
          <w:sz w:val="24"/>
        </w:rPr>
        <w:t>условий</w:t>
      </w:r>
      <w:r w:rsidR="00DA6916" w:rsidRPr="007E1156">
        <w:rPr>
          <w:bCs w:val="0"/>
          <w:sz w:val="24"/>
        </w:rPr>
        <w:t xml:space="preserve"> </w:t>
      </w:r>
      <w:r w:rsidR="00A501FA" w:rsidRPr="007E1156">
        <w:rPr>
          <w:bCs w:val="0"/>
          <w:sz w:val="24"/>
        </w:rPr>
        <w:t>пребывания в организации культуры</w:t>
      </w:r>
      <w:r w:rsidR="00DA6916" w:rsidRPr="007E1156">
        <w:rPr>
          <w:bCs w:val="0"/>
          <w:sz w:val="24"/>
        </w:rPr>
        <w:t xml:space="preserve"> </w:t>
      </w:r>
      <w:r w:rsidR="004D1293" w:rsidRPr="007E1156">
        <w:rPr>
          <w:bCs w:val="0"/>
          <w:sz w:val="20"/>
        </w:rPr>
        <w:t>(</w:t>
      </w:r>
      <w:r w:rsidR="00A501FA" w:rsidRPr="007E1156">
        <w:rPr>
          <w:bCs w:val="0"/>
          <w:i/>
          <w:sz w:val="22"/>
        </w:rPr>
        <w:t xml:space="preserve">транспортная/ пешая доступность организации культуры, </w:t>
      </w:r>
      <w:r w:rsidR="00A501FA" w:rsidRPr="007E1156">
        <w:rPr>
          <w:bCs w:val="0"/>
          <w:i/>
          <w:sz w:val="22"/>
        </w:rPr>
        <w:lastRenderedPageBreak/>
        <w:t>санитарное состояние помещений и территории организации , наличие и доступность питьевой воды, санитарно-гигиенических помещений, достаточность гардеробов</w:t>
      </w:r>
      <w:r w:rsidR="000613C6" w:rsidRPr="007E1156">
        <w:rPr>
          <w:rStyle w:val="affd"/>
          <w:bCs w:val="0"/>
          <w:sz w:val="20"/>
        </w:rPr>
        <w:footnoteReference w:id="1"/>
      </w:r>
      <w:r w:rsidR="00A501FA" w:rsidRPr="007E1156">
        <w:rPr>
          <w:bCs w:val="0"/>
          <w:i/>
          <w:sz w:val="22"/>
        </w:rPr>
        <w:t>)</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CA43F2" w:rsidRPr="007E1156">
        <w:rPr>
          <w:b/>
          <w:bCs w:val="0"/>
        </w:rPr>
        <w:t>2</w:t>
      </w:r>
      <w:r w:rsidRPr="007E1156">
        <w:rPr>
          <w:b/>
          <w:bCs w:val="0"/>
        </w:rPr>
        <w:t>.3</w:t>
      </w:r>
      <w:r w:rsidRPr="007E1156">
        <w:rPr>
          <w:bCs w:val="0"/>
          <w:sz w:val="24"/>
        </w:rPr>
        <w:t>.</w:t>
      </w:r>
      <w:r w:rsidRPr="007E1156">
        <w:rPr>
          <w:bCs w:val="0"/>
          <w:sz w:val="24"/>
        </w:rPr>
        <w:tab/>
      </w:r>
      <w:r w:rsidR="00CA43F2" w:rsidRPr="007E1156">
        <w:rPr>
          <w:bCs w:val="0"/>
          <w:sz w:val="24"/>
        </w:rPr>
        <w:t>Доля</w:t>
      </w:r>
      <w:r w:rsidR="00DA6916" w:rsidRPr="007E1156">
        <w:rPr>
          <w:bCs w:val="0"/>
          <w:sz w:val="24"/>
        </w:rPr>
        <w:t xml:space="preserve"> </w:t>
      </w:r>
      <w:r w:rsidR="00CA43F2" w:rsidRPr="007E1156">
        <w:rPr>
          <w:bCs w:val="0"/>
          <w:sz w:val="24"/>
        </w:rPr>
        <w:t>получателей</w:t>
      </w:r>
      <w:r w:rsidR="00DA6916" w:rsidRPr="007E1156">
        <w:rPr>
          <w:bCs w:val="0"/>
          <w:sz w:val="24"/>
        </w:rPr>
        <w:t xml:space="preserve"> </w:t>
      </w:r>
      <w:r w:rsidR="00CA43F2" w:rsidRPr="007E1156">
        <w:rPr>
          <w:bCs w:val="0"/>
          <w:sz w:val="24"/>
        </w:rPr>
        <w:t>услуг</w:t>
      </w:r>
      <w:r w:rsidR="00DA6916" w:rsidRPr="007E1156">
        <w:rPr>
          <w:bCs w:val="0"/>
          <w:sz w:val="24"/>
        </w:rPr>
        <w:t xml:space="preserve"> </w:t>
      </w:r>
      <w:r w:rsidR="00CA43F2" w:rsidRPr="007E1156">
        <w:rPr>
          <w:bCs w:val="0"/>
          <w:sz w:val="24"/>
        </w:rPr>
        <w:t>удовлетворенных</w:t>
      </w:r>
      <w:r w:rsidR="00DA6916" w:rsidRPr="007E1156">
        <w:rPr>
          <w:bCs w:val="0"/>
          <w:sz w:val="24"/>
        </w:rPr>
        <w:t xml:space="preserve"> </w:t>
      </w:r>
      <w:r w:rsidR="00CA43F2" w:rsidRPr="007E1156">
        <w:rPr>
          <w:bCs w:val="0"/>
          <w:sz w:val="24"/>
        </w:rPr>
        <w:t>комфортностью</w:t>
      </w:r>
      <w:r w:rsidR="00DA6916" w:rsidRPr="007E1156">
        <w:rPr>
          <w:bCs w:val="0"/>
          <w:sz w:val="24"/>
        </w:rPr>
        <w:t xml:space="preserve"> </w:t>
      </w:r>
      <w:r w:rsidR="00CA43F2" w:rsidRPr="007E1156">
        <w:rPr>
          <w:bCs w:val="0"/>
          <w:sz w:val="24"/>
        </w:rPr>
        <w:t>предоставления</w:t>
      </w:r>
      <w:r w:rsidR="00DA6916" w:rsidRPr="007E1156">
        <w:rPr>
          <w:bCs w:val="0"/>
          <w:sz w:val="24"/>
        </w:rPr>
        <w:t xml:space="preserve"> </w:t>
      </w:r>
      <w:r w:rsidR="00CA43F2" w:rsidRPr="007E1156">
        <w:rPr>
          <w:bCs w:val="0"/>
          <w:sz w:val="24"/>
        </w:rPr>
        <w:t>услуг</w:t>
      </w:r>
      <w:r w:rsidR="00DA6916" w:rsidRPr="007E1156">
        <w:rPr>
          <w:bCs w:val="0"/>
          <w:sz w:val="24"/>
        </w:rPr>
        <w:t xml:space="preserve"> </w:t>
      </w:r>
      <w:r w:rsidR="00CA43F2" w:rsidRPr="007E1156">
        <w:rPr>
          <w:bCs w:val="0"/>
          <w:sz w:val="24"/>
        </w:rPr>
        <w:t>организацией</w:t>
      </w:r>
      <w:r w:rsidR="00DA6916" w:rsidRPr="007E1156">
        <w:rPr>
          <w:bCs w:val="0"/>
          <w:sz w:val="24"/>
        </w:rPr>
        <w:t xml:space="preserve"> </w:t>
      </w:r>
      <w:r w:rsidR="00324A0D" w:rsidRPr="007E1156">
        <w:rPr>
          <w:bCs w:val="0"/>
          <w:sz w:val="24"/>
        </w:rPr>
        <w:t>культуры</w:t>
      </w:r>
      <w:r w:rsidR="00DA6916" w:rsidRPr="007E1156">
        <w:rPr>
          <w:bCs w:val="0"/>
          <w:sz w:val="24"/>
        </w:rPr>
        <w:t xml:space="preserve"> </w:t>
      </w:r>
      <w:r w:rsidR="00CA43F2" w:rsidRPr="007E1156">
        <w:rPr>
          <w:bCs w:val="0"/>
          <w:sz w:val="24"/>
        </w:rPr>
        <w:t>(в</w:t>
      </w:r>
      <w:r w:rsidR="00DA6916" w:rsidRPr="007E1156">
        <w:rPr>
          <w:bCs w:val="0"/>
          <w:sz w:val="24"/>
        </w:rPr>
        <w:t xml:space="preserve"> </w:t>
      </w:r>
      <w:r w:rsidR="00CA43F2" w:rsidRPr="007E1156">
        <w:rPr>
          <w:bCs w:val="0"/>
          <w:sz w:val="24"/>
        </w:rPr>
        <w:t>%</w:t>
      </w:r>
      <w:r w:rsidR="00DA6916" w:rsidRPr="007E1156">
        <w:rPr>
          <w:bCs w:val="0"/>
          <w:sz w:val="24"/>
        </w:rPr>
        <w:t xml:space="preserve"> </w:t>
      </w:r>
      <w:r w:rsidR="00CA43F2" w:rsidRPr="007E1156">
        <w:rPr>
          <w:bCs w:val="0"/>
          <w:sz w:val="24"/>
        </w:rPr>
        <w:t>от</w:t>
      </w:r>
      <w:r w:rsidR="00DA6916" w:rsidRPr="007E1156">
        <w:rPr>
          <w:bCs w:val="0"/>
          <w:sz w:val="24"/>
        </w:rPr>
        <w:t xml:space="preserve"> </w:t>
      </w:r>
      <w:r w:rsidR="00CA43F2" w:rsidRPr="007E1156">
        <w:rPr>
          <w:bCs w:val="0"/>
          <w:sz w:val="24"/>
        </w:rPr>
        <w:t>общего</w:t>
      </w:r>
      <w:r w:rsidR="00DA6916" w:rsidRPr="007E1156">
        <w:rPr>
          <w:bCs w:val="0"/>
          <w:sz w:val="24"/>
        </w:rPr>
        <w:t xml:space="preserve"> </w:t>
      </w:r>
      <w:r w:rsidR="00CA43F2" w:rsidRPr="007E1156">
        <w:rPr>
          <w:bCs w:val="0"/>
          <w:sz w:val="24"/>
        </w:rPr>
        <w:t>числа</w:t>
      </w:r>
      <w:r w:rsidR="00DA6916" w:rsidRPr="007E1156">
        <w:rPr>
          <w:bCs w:val="0"/>
          <w:sz w:val="24"/>
        </w:rPr>
        <w:t xml:space="preserve"> </w:t>
      </w:r>
      <w:r w:rsidR="00CA43F2" w:rsidRPr="007E1156">
        <w:rPr>
          <w:bCs w:val="0"/>
          <w:sz w:val="24"/>
        </w:rPr>
        <w:t>опрошенных</w:t>
      </w:r>
      <w:r w:rsidR="00DA6916" w:rsidRPr="007E1156">
        <w:rPr>
          <w:bCs w:val="0"/>
          <w:sz w:val="24"/>
        </w:rPr>
        <w:t xml:space="preserve"> </w:t>
      </w:r>
      <w:r w:rsidR="00CA43F2" w:rsidRPr="007E1156">
        <w:rPr>
          <w:bCs w:val="0"/>
          <w:sz w:val="24"/>
        </w:rPr>
        <w:t>получателей</w:t>
      </w:r>
      <w:r w:rsidR="00DA6916" w:rsidRPr="007E1156">
        <w:rPr>
          <w:bCs w:val="0"/>
          <w:sz w:val="24"/>
        </w:rPr>
        <w:t xml:space="preserve"> </w:t>
      </w:r>
      <w:r w:rsidR="00CA43F2" w:rsidRPr="007E1156">
        <w:rPr>
          <w:bCs w:val="0"/>
          <w:sz w:val="24"/>
        </w:rPr>
        <w:t>услуг)</w:t>
      </w:r>
      <w:r w:rsidRPr="007E1156">
        <w:rPr>
          <w:bCs w:val="0"/>
          <w:sz w:val="24"/>
        </w:rPr>
        <w:t>.</w:t>
      </w:r>
    </w:p>
    <w:p w:rsidR="00CA43F2" w:rsidRPr="007E1156" w:rsidRDefault="00CA43F2" w:rsidP="005078AB">
      <w:pPr>
        <w:autoSpaceDE/>
        <w:autoSpaceDN/>
        <w:adjustRightInd/>
        <w:ind w:firstLine="709"/>
        <w:rPr>
          <w:bCs w:val="0"/>
          <w:sz w:val="24"/>
        </w:rPr>
      </w:pPr>
    </w:p>
    <w:p w:rsidR="00CA43F2" w:rsidRPr="007E1156" w:rsidRDefault="00CA43F2" w:rsidP="003A2714">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Таблица</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2</w:t>
      </w:r>
      <w:r w:rsidR="003A2714" w:rsidRPr="007E1156">
        <w:rPr>
          <w:rFonts w:ascii="Times New Roman" w:hAnsi="Times New Roman" w:cs="Times New Roman"/>
          <w:color w:val="0F243E" w:themeColor="text2" w:themeShade="80"/>
        </w:rPr>
        <w:t xml:space="preserve"> Рейтинг по критерию «Комфортность условий предоставления услуг» независимой оценки качества условий оказания услуг в организации культуры </w:t>
      </w:r>
      <w:r w:rsidR="003A2714" w:rsidRPr="007E1156">
        <w:rPr>
          <w:rFonts w:ascii="Times New Roman" w:hAnsi="Times New Roman" w:cs="Times New Roman"/>
          <w:bCs/>
          <w:color w:val="0F243E" w:themeColor="text2" w:themeShade="80"/>
        </w:rPr>
        <w:t>Саткинского муниципального района</w:t>
      </w:r>
    </w:p>
    <w:tbl>
      <w:tblPr>
        <w:tblW w:w="96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3"/>
        <w:gridCol w:w="1309"/>
        <w:gridCol w:w="1373"/>
        <w:gridCol w:w="1560"/>
        <w:gridCol w:w="1558"/>
      </w:tblGrid>
      <w:tr w:rsidR="00CE52AE" w:rsidRPr="007E1156" w:rsidTr="00B46864">
        <w:trPr>
          <w:trHeight w:val="598"/>
          <w:tblHeader/>
        </w:trPr>
        <w:tc>
          <w:tcPr>
            <w:tcW w:w="3883" w:type="dxa"/>
            <w:shd w:val="clear" w:color="auto" w:fill="auto"/>
            <w:noWrap/>
            <w:vAlign w:val="center"/>
            <w:hideMark/>
          </w:tcPr>
          <w:p w:rsidR="00CE52AE" w:rsidRPr="007E1156" w:rsidRDefault="00CE52AE" w:rsidP="00D66864">
            <w:pPr>
              <w:autoSpaceDE/>
              <w:autoSpaceDN/>
              <w:adjustRightInd/>
              <w:spacing w:before="40" w:after="40"/>
              <w:ind w:firstLine="0"/>
              <w:jc w:val="center"/>
              <w:rPr>
                <w:b/>
                <w:bCs w:val="0"/>
                <w:sz w:val="18"/>
                <w:szCs w:val="20"/>
              </w:rPr>
            </w:pPr>
            <w:r w:rsidRPr="007E1156">
              <w:rPr>
                <w:b/>
                <w:bCs w:val="0"/>
                <w:sz w:val="18"/>
                <w:szCs w:val="20"/>
              </w:rPr>
              <w:t>Наименование организации культуры</w:t>
            </w:r>
          </w:p>
        </w:tc>
        <w:tc>
          <w:tcPr>
            <w:tcW w:w="1309" w:type="dxa"/>
            <w:shd w:val="clear" w:color="auto" w:fill="auto"/>
            <w:noWrap/>
            <w:vAlign w:val="center"/>
          </w:tcPr>
          <w:p w:rsidR="00CE52AE" w:rsidRPr="007E1156" w:rsidRDefault="00CE52AE" w:rsidP="00BA311F">
            <w:pPr>
              <w:autoSpaceDE/>
              <w:autoSpaceDN/>
              <w:adjustRightInd/>
              <w:spacing w:before="40" w:after="40"/>
              <w:ind w:firstLine="0"/>
              <w:jc w:val="center"/>
              <w:rPr>
                <w:b/>
                <w:bCs w:val="0"/>
                <w:sz w:val="18"/>
                <w:szCs w:val="20"/>
              </w:rPr>
            </w:pPr>
            <w:r w:rsidRPr="007E1156">
              <w:rPr>
                <w:b/>
                <w:bCs w:val="0"/>
                <w:sz w:val="18"/>
                <w:szCs w:val="20"/>
              </w:rPr>
              <w:t>Показатель 2.1.</w:t>
            </w:r>
          </w:p>
        </w:tc>
        <w:tc>
          <w:tcPr>
            <w:tcW w:w="1373" w:type="dxa"/>
            <w:shd w:val="clear" w:color="auto" w:fill="auto"/>
            <w:vAlign w:val="center"/>
          </w:tcPr>
          <w:p w:rsidR="00CE52AE" w:rsidRPr="007E1156" w:rsidRDefault="00CE52AE" w:rsidP="00BA311F">
            <w:pPr>
              <w:autoSpaceDE/>
              <w:autoSpaceDN/>
              <w:adjustRightInd/>
              <w:spacing w:before="40" w:after="40"/>
              <w:ind w:firstLine="0"/>
              <w:jc w:val="center"/>
              <w:rPr>
                <w:b/>
                <w:bCs w:val="0"/>
                <w:sz w:val="18"/>
                <w:szCs w:val="20"/>
              </w:rPr>
            </w:pPr>
            <w:r w:rsidRPr="007E1156">
              <w:rPr>
                <w:b/>
                <w:bCs w:val="0"/>
                <w:sz w:val="18"/>
                <w:szCs w:val="20"/>
              </w:rPr>
              <w:t>Показатель 2.3</w:t>
            </w:r>
          </w:p>
        </w:tc>
        <w:tc>
          <w:tcPr>
            <w:tcW w:w="1560" w:type="dxa"/>
            <w:shd w:val="clear" w:color="auto" w:fill="auto"/>
            <w:vAlign w:val="center"/>
          </w:tcPr>
          <w:p w:rsidR="00CE52AE" w:rsidRPr="007E1156" w:rsidRDefault="00CE52AE" w:rsidP="00BA311F">
            <w:pPr>
              <w:autoSpaceDE/>
              <w:autoSpaceDN/>
              <w:adjustRightInd/>
              <w:spacing w:before="40" w:after="40"/>
              <w:ind w:firstLine="0"/>
              <w:jc w:val="center"/>
              <w:rPr>
                <w:b/>
                <w:bCs w:val="0"/>
                <w:sz w:val="18"/>
                <w:szCs w:val="20"/>
              </w:rPr>
            </w:pPr>
            <w:r w:rsidRPr="007E1156">
              <w:rPr>
                <w:b/>
                <w:bCs w:val="0"/>
                <w:sz w:val="18"/>
                <w:szCs w:val="20"/>
              </w:rPr>
              <w:t>Итого</w:t>
            </w:r>
            <w:r w:rsidRPr="007E1156">
              <w:rPr>
                <w:b/>
                <w:bCs w:val="0"/>
                <w:sz w:val="18"/>
                <w:szCs w:val="20"/>
              </w:rPr>
              <w:br/>
              <w:t xml:space="preserve">по </w:t>
            </w:r>
            <w:proofErr w:type="spellStart"/>
            <w:r w:rsidRPr="007E1156">
              <w:rPr>
                <w:b/>
                <w:bCs w:val="0"/>
                <w:sz w:val="18"/>
                <w:szCs w:val="20"/>
              </w:rPr>
              <w:t>крит</w:t>
            </w:r>
            <w:proofErr w:type="spellEnd"/>
            <w:r w:rsidRPr="007E1156">
              <w:rPr>
                <w:b/>
                <w:bCs w:val="0"/>
                <w:sz w:val="18"/>
                <w:szCs w:val="20"/>
              </w:rPr>
              <w:t>. 2</w:t>
            </w:r>
          </w:p>
        </w:tc>
        <w:tc>
          <w:tcPr>
            <w:tcW w:w="1558" w:type="dxa"/>
            <w:shd w:val="clear" w:color="auto" w:fill="auto"/>
          </w:tcPr>
          <w:p w:rsidR="00CE52AE" w:rsidRPr="007E1156" w:rsidRDefault="00CE52AE" w:rsidP="00BA311F">
            <w:pPr>
              <w:autoSpaceDE/>
              <w:autoSpaceDN/>
              <w:adjustRightInd/>
              <w:spacing w:before="40" w:after="40"/>
              <w:ind w:firstLine="0"/>
              <w:jc w:val="center"/>
              <w:rPr>
                <w:b/>
                <w:bCs w:val="0"/>
                <w:sz w:val="18"/>
                <w:szCs w:val="20"/>
              </w:rPr>
            </w:pPr>
            <w:r w:rsidRPr="007E1156">
              <w:rPr>
                <w:b/>
                <w:bCs w:val="0"/>
                <w:sz w:val="18"/>
                <w:szCs w:val="20"/>
              </w:rPr>
              <w:t>Рейтинг</w:t>
            </w:r>
          </w:p>
        </w:tc>
      </w:tr>
      <w:tr w:rsidR="003A2714" w:rsidRPr="007E1156" w:rsidTr="003A2714">
        <w:trPr>
          <w:trHeight w:val="20"/>
        </w:trPr>
        <w:tc>
          <w:tcPr>
            <w:tcW w:w="3883" w:type="dxa"/>
            <w:tcBorders>
              <w:top w:val="nil"/>
              <w:left w:val="single" w:sz="4" w:space="0" w:color="auto"/>
              <w:bottom w:val="single" w:sz="4" w:space="0" w:color="auto"/>
              <w:right w:val="single" w:sz="4" w:space="0" w:color="auto"/>
            </w:tcBorders>
            <w:shd w:val="clear" w:color="auto" w:fill="auto"/>
            <w:vAlign w:val="center"/>
          </w:tcPr>
          <w:p w:rsidR="003A2714" w:rsidRPr="007E1156" w:rsidRDefault="003A2714" w:rsidP="003A2714">
            <w:pPr>
              <w:spacing w:before="20" w:after="20"/>
              <w:ind w:firstLine="0"/>
              <w:jc w:val="left"/>
              <w:rPr>
                <w:rFonts w:eastAsia="Calibri"/>
                <w:color w:val="262626"/>
                <w:sz w:val="24"/>
                <w:szCs w:val="24"/>
              </w:rPr>
            </w:pPr>
            <w:r w:rsidRPr="007E1156">
              <w:rPr>
                <w:color w:val="000000"/>
                <w:sz w:val="22"/>
                <w:szCs w:val="22"/>
              </w:rPr>
              <w:t>МБУ "Дворец культуры "Горняк" Межевого городского поселения</w:t>
            </w:r>
          </w:p>
        </w:tc>
        <w:tc>
          <w:tcPr>
            <w:tcW w:w="1309" w:type="dxa"/>
            <w:tcBorders>
              <w:top w:val="nil"/>
              <w:left w:val="single" w:sz="4" w:space="0" w:color="auto"/>
              <w:bottom w:val="single" w:sz="4" w:space="0" w:color="auto"/>
              <w:right w:val="single" w:sz="4" w:space="0" w:color="auto"/>
            </w:tcBorders>
            <w:shd w:val="clear" w:color="auto" w:fill="auto"/>
            <w:vAlign w:val="center"/>
          </w:tcPr>
          <w:p w:rsidR="003A2714" w:rsidRPr="007E1156" w:rsidRDefault="003A2714" w:rsidP="003A2714">
            <w:pPr>
              <w:spacing w:before="20" w:after="20"/>
              <w:ind w:firstLine="0"/>
              <w:jc w:val="center"/>
              <w:rPr>
                <w:sz w:val="20"/>
                <w:szCs w:val="22"/>
              </w:rPr>
            </w:pPr>
            <w:r w:rsidRPr="007E1156">
              <w:rPr>
                <w:color w:val="000000"/>
                <w:sz w:val="22"/>
                <w:szCs w:val="22"/>
              </w:rPr>
              <w:t>100,00</w:t>
            </w:r>
          </w:p>
        </w:tc>
        <w:tc>
          <w:tcPr>
            <w:tcW w:w="1373" w:type="dxa"/>
            <w:tcBorders>
              <w:top w:val="nil"/>
              <w:left w:val="single" w:sz="4" w:space="0" w:color="auto"/>
              <w:bottom w:val="single" w:sz="4" w:space="0" w:color="auto"/>
              <w:right w:val="single" w:sz="4" w:space="0" w:color="auto"/>
            </w:tcBorders>
            <w:shd w:val="clear" w:color="auto" w:fill="auto"/>
            <w:vAlign w:val="center"/>
          </w:tcPr>
          <w:p w:rsidR="003A2714" w:rsidRPr="007E1156" w:rsidRDefault="003A2714" w:rsidP="003A2714">
            <w:pPr>
              <w:spacing w:before="20" w:after="20"/>
              <w:ind w:firstLine="0"/>
              <w:jc w:val="center"/>
              <w:rPr>
                <w:sz w:val="20"/>
                <w:szCs w:val="22"/>
              </w:rPr>
            </w:pPr>
            <w:r w:rsidRPr="007E1156">
              <w:rPr>
                <w:color w:val="000000"/>
                <w:sz w:val="22"/>
                <w:szCs w:val="22"/>
              </w:rPr>
              <w:t>99,33</w:t>
            </w:r>
          </w:p>
        </w:tc>
        <w:tc>
          <w:tcPr>
            <w:tcW w:w="1560" w:type="dxa"/>
            <w:tcBorders>
              <w:top w:val="nil"/>
              <w:left w:val="single" w:sz="4" w:space="0" w:color="auto"/>
              <w:bottom w:val="single" w:sz="4" w:space="0" w:color="auto"/>
              <w:right w:val="single" w:sz="4" w:space="0" w:color="auto"/>
            </w:tcBorders>
            <w:shd w:val="clear" w:color="auto" w:fill="auto"/>
            <w:vAlign w:val="center"/>
          </w:tcPr>
          <w:p w:rsidR="003A2714" w:rsidRPr="007E1156" w:rsidRDefault="003A2714" w:rsidP="003A2714">
            <w:pPr>
              <w:spacing w:before="20" w:after="20"/>
              <w:ind w:firstLine="0"/>
              <w:jc w:val="center"/>
              <w:rPr>
                <w:sz w:val="20"/>
                <w:szCs w:val="22"/>
              </w:rPr>
            </w:pPr>
            <w:r w:rsidRPr="007E1156">
              <w:rPr>
                <w:color w:val="000000"/>
                <w:sz w:val="22"/>
                <w:szCs w:val="22"/>
              </w:rPr>
              <w:t>99,67</w:t>
            </w:r>
          </w:p>
        </w:tc>
        <w:tc>
          <w:tcPr>
            <w:tcW w:w="1558" w:type="dxa"/>
            <w:vAlign w:val="center"/>
          </w:tcPr>
          <w:p w:rsidR="003A2714" w:rsidRPr="007E1156" w:rsidRDefault="003A2714" w:rsidP="003A2714">
            <w:pPr>
              <w:spacing w:before="20" w:after="20"/>
              <w:ind w:firstLine="0"/>
              <w:jc w:val="center"/>
              <w:rPr>
                <w:sz w:val="20"/>
                <w:szCs w:val="22"/>
              </w:rPr>
            </w:pPr>
            <w:r w:rsidRPr="007E1156">
              <w:rPr>
                <w:sz w:val="20"/>
                <w:szCs w:val="22"/>
              </w:rPr>
              <w:t>3</w:t>
            </w:r>
          </w:p>
        </w:tc>
      </w:tr>
    </w:tbl>
    <w:p w:rsidR="00CA43F2" w:rsidRPr="007E1156" w:rsidRDefault="00CA43F2" w:rsidP="00F2107D">
      <w:pPr>
        <w:ind w:firstLine="709"/>
        <w:rPr>
          <w:sz w:val="24"/>
        </w:rPr>
      </w:pPr>
    </w:p>
    <w:p w:rsidR="008A1119" w:rsidRPr="007E1156" w:rsidRDefault="003A2714" w:rsidP="008230DF">
      <w:pPr>
        <w:tabs>
          <w:tab w:val="left" w:pos="1104"/>
        </w:tabs>
        <w:ind w:firstLine="709"/>
        <w:rPr>
          <w:rFonts w:eastAsia="Calibri"/>
          <w:b/>
          <w:color w:val="548DD4" w:themeColor="text2" w:themeTint="99"/>
          <w:sz w:val="32"/>
          <w:szCs w:val="36"/>
          <w:lang w:eastAsia="en-US"/>
        </w:rPr>
      </w:pPr>
      <w:r w:rsidRPr="007E1156">
        <w:rPr>
          <w:sz w:val="24"/>
        </w:rPr>
        <w:tab/>
      </w:r>
    </w:p>
    <w:p w:rsidR="00DA1B45" w:rsidRPr="007E1156" w:rsidRDefault="00DA1B45" w:rsidP="00EE61CE">
      <w:pPr>
        <w:pStyle w:val="20"/>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Критерий</w:t>
      </w:r>
      <w:r w:rsidR="00DA6916" w:rsidRPr="007E1156">
        <w:rPr>
          <w:rFonts w:ascii="Times New Roman" w:hAnsi="Times New Roman" w:cs="Times New Roman"/>
          <w:color w:val="0F243E" w:themeColor="text2" w:themeShade="80"/>
        </w:rPr>
        <w:t xml:space="preserve"> </w:t>
      </w:r>
      <w:r w:rsidR="00CA43F2" w:rsidRPr="007E1156">
        <w:rPr>
          <w:rFonts w:ascii="Times New Roman" w:hAnsi="Times New Roman" w:cs="Times New Roman"/>
          <w:color w:val="0F243E" w:themeColor="text2" w:themeShade="80"/>
        </w:rPr>
        <w:t>3</w:t>
      </w:r>
      <w:r w:rsidRPr="007E1156">
        <w:rPr>
          <w:rFonts w:ascii="Times New Roman" w:hAnsi="Times New Roman" w:cs="Times New Roman"/>
          <w:color w:val="0F243E" w:themeColor="text2" w:themeShade="80"/>
        </w:rPr>
        <w:t>.</w:t>
      </w:r>
      <w:r w:rsidR="00DA6916" w:rsidRPr="007E1156">
        <w:rPr>
          <w:rFonts w:ascii="Times New Roman" w:hAnsi="Times New Roman" w:cs="Times New Roman"/>
          <w:color w:val="0F243E" w:themeColor="text2" w:themeShade="80"/>
        </w:rPr>
        <w:t xml:space="preserve"> </w:t>
      </w:r>
      <w:r w:rsidR="000613C6" w:rsidRPr="007E1156">
        <w:rPr>
          <w:rFonts w:ascii="Times New Roman" w:hAnsi="Times New Roman" w:cs="Times New Roman"/>
          <w:color w:val="0F243E" w:themeColor="text2" w:themeShade="80"/>
        </w:rPr>
        <w:t>Доступность</w:t>
      </w:r>
      <w:r w:rsidR="00DA6916" w:rsidRPr="007E1156">
        <w:rPr>
          <w:rFonts w:ascii="Times New Roman" w:hAnsi="Times New Roman" w:cs="Times New Roman"/>
          <w:color w:val="0F243E" w:themeColor="text2" w:themeShade="80"/>
        </w:rPr>
        <w:t xml:space="preserve"> </w:t>
      </w:r>
      <w:r w:rsidR="000613C6" w:rsidRPr="007E1156">
        <w:rPr>
          <w:rFonts w:ascii="Times New Roman" w:hAnsi="Times New Roman" w:cs="Times New Roman"/>
          <w:color w:val="0F243E" w:themeColor="text2" w:themeShade="80"/>
        </w:rPr>
        <w:t>услуг</w:t>
      </w:r>
      <w:r w:rsidR="00DA6916" w:rsidRPr="007E1156">
        <w:rPr>
          <w:rFonts w:ascii="Times New Roman" w:hAnsi="Times New Roman" w:cs="Times New Roman"/>
          <w:color w:val="0F243E" w:themeColor="text2" w:themeShade="80"/>
        </w:rPr>
        <w:t xml:space="preserve"> </w:t>
      </w:r>
      <w:r w:rsidR="000613C6" w:rsidRPr="007E1156">
        <w:rPr>
          <w:rFonts w:ascii="Times New Roman" w:hAnsi="Times New Roman" w:cs="Times New Roman"/>
          <w:color w:val="0F243E" w:themeColor="text2" w:themeShade="80"/>
        </w:rPr>
        <w:t>для</w:t>
      </w:r>
      <w:r w:rsidR="00DA6916" w:rsidRPr="007E1156">
        <w:rPr>
          <w:rFonts w:ascii="Times New Roman" w:hAnsi="Times New Roman" w:cs="Times New Roman"/>
          <w:color w:val="0F243E" w:themeColor="text2" w:themeShade="80"/>
        </w:rPr>
        <w:t xml:space="preserve"> </w:t>
      </w:r>
      <w:r w:rsidR="000613C6" w:rsidRPr="007E1156">
        <w:rPr>
          <w:rFonts w:ascii="Times New Roman" w:hAnsi="Times New Roman" w:cs="Times New Roman"/>
          <w:color w:val="0F243E" w:themeColor="text2" w:themeShade="80"/>
        </w:rPr>
        <w:t>инвалидов</w:t>
      </w:r>
    </w:p>
    <w:p w:rsidR="00DA1B45" w:rsidRPr="007E1156" w:rsidRDefault="00DA1B45" w:rsidP="00F2107D">
      <w:pPr>
        <w:autoSpaceDE/>
        <w:autoSpaceDN/>
        <w:adjustRightInd/>
        <w:ind w:firstLine="709"/>
        <w:rPr>
          <w:bCs w:val="0"/>
          <w:sz w:val="24"/>
        </w:rPr>
      </w:pPr>
      <w:r w:rsidRPr="007E1156">
        <w:rPr>
          <w:bCs w:val="0"/>
          <w:sz w:val="24"/>
        </w:rPr>
        <w:t>Критерий</w:t>
      </w:r>
      <w:r w:rsidR="00DA6916" w:rsidRPr="007E1156">
        <w:rPr>
          <w:bCs w:val="0"/>
          <w:sz w:val="24"/>
        </w:rPr>
        <w:t xml:space="preserve"> </w:t>
      </w:r>
      <w:r w:rsidRPr="007E1156">
        <w:rPr>
          <w:bCs w:val="0"/>
          <w:sz w:val="24"/>
        </w:rPr>
        <w:t>представлен</w:t>
      </w:r>
      <w:r w:rsidR="00DA6916" w:rsidRPr="007E1156">
        <w:rPr>
          <w:bCs w:val="0"/>
          <w:sz w:val="24"/>
        </w:rPr>
        <w:t xml:space="preserve"> </w:t>
      </w:r>
      <w:r w:rsidRPr="007E1156">
        <w:rPr>
          <w:bCs w:val="0"/>
          <w:sz w:val="24"/>
        </w:rPr>
        <w:t>тремя</w:t>
      </w:r>
      <w:r w:rsidR="00DA6916" w:rsidRPr="007E1156">
        <w:rPr>
          <w:bCs w:val="0"/>
          <w:sz w:val="24"/>
        </w:rPr>
        <w:t xml:space="preserve"> </w:t>
      </w:r>
      <w:r w:rsidRPr="007E1156">
        <w:rPr>
          <w:bCs w:val="0"/>
          <w:sz w:val="24"/>
        </w:rPr>
        <w:t>показателями:</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0613C6" w:rsidRPr="007E1156">
        <w:rPr>
          <w:b/>
          <w:bCs w:val="0"/>
        </w:rPr>
        <w:t>3</w:t>
      </w:r>
      <w:r w:rsidRPr="007E1156">
        <w:rPr>
          <w:b/>
          <w:bCs w:val="0"/>
        </w:rPr>
        <w:t>.1</w:t>
      </w:r>
      <w:r w:rsidRPr="007E1156">
        <w:rPr>
          <w:bCs w:val="0"/>
          <w:sz w:val="24"/>
        </w:rPr>
        <w:t>.</w:t>
      </w:r>
      <w:r w:rsidRPr="007E1156">
        <w:rPr>
          <w:bCs w:val="0"/>
          <w:sz w:val="24"/>
        </w:rPr>
        <w:tab/>
      </w:r>
      <w:r w:rsidR="000613C6" w:rsidRPr="007E1156">
        <w:rPr>
          <w:bCs w:val="0"/>
          <w:sz w:val="24"/>
        </w:rPr>
        <w:t>Оборудование</w:t>
      </w:r>
      <w:r w:rsidR="00DA6916" w:rsidRPr="007E1156">
        <w:rPr>
          <w:bCs w:val="0"/>
          <w:sz w:val="24"/>
        </w:rPr>
        <w:t xml:space="preserve"> </w:t>
      </w:r>
      <w:r w:rsidR="000613C6" w:rsidRPr="007E1156">
        <w:rPr>
          <w:bCs w:val="0"/>
          <w:sz w:val="24"/>
        </w:rPr>
        <w:t>помещений</w:t>
      </w:r>
      <w:r w:rsidR="00DA6916" w:rsidRPr="007E1156">
        <w:rPr>
          <w:bCs w:val="0"/>
          <w:sz w:val="24"/>
        </w:rPr>
        <w:t xml:space="preserve"> </w:t>
      </w:r>
      <w:r w:rsidR="000613C6" w:rsidRPr="007E1156">
        <w:rPr>
          <w:bCs w:val="0"/>
          <w:sz w:val="24"/>
        </w:rPr>
        <w:t>организации</w:t>
      </w:r>
      <w:r w:rsidR="00DA6916" w:rsidRPr="007E1156">
        <w:rPr>
          <w:bCs w:val="0"/>
          <w:sz w:val="24"/>
        </w:rPr>
        <w:t xml:space="preserve"> </w:t>
      </w:r>
      <w:r w:rsidR="00CA0157" w:rsidRPr="007E1156">
        <w:rPr>
          <w:bCs w:val="0"/>
          <w:sz w:val="24"/>
        </w:rPr>
        <w:t>культуры</w:t>
      </w:r>
      <w:r w:rsidR="00CA0157" w:rsidRPr="007E1156">
        <w:rPr>
          <w:rStyle w:val="affd"/>
          <w:bCs w:val="0"/>
          <w:sz w:val="24"/>
        </w:rPr>
        <w:footnoteReference w:id="2"/>
      </w:r>
      <w:r w:rsidR="00A91D08" w:rsidRPr="007E1156">
        <w:rPr>
          <w:bCs w:val="0"/>
          <w:sz w:val="24"/>
        </w:rPr>
        <w:t xml:space="preserve"> </w:t>
      </w:r>
      <w:r w:rsidR="000613C6" w:rsidRPr="007E1156">
        <w:rPr>
          <w:bCs w:val="0"/>
          <w:sz w:val="24"/>
        </w:rPr>
        <w:t>и</w:t>
      </w:r>
      <w:r w:rsidR="00DA6916" w:rsidRPr="007E1156">
        <w:rPr>
          <w:bCs w:val="0"/>
          <w:sz w:val="24"/>
        </w:rPr>
        <w:t xml:space="preserve"> </w:t>
      </w:r>
      <w:r w:rsidR="000613C6" w:rsidRPr="007E1156">
        <w:rPr>
          <w:bCs w:val="0"/>
          <w:sz w:val="24"/>
        </w:rPr>
        <w:t>прилегающей</w:t>
      </w:r>
      <w:r w:rsidR="00DA6916" w:rsidRPr="007E1156">
        <w:rPr>
          <w:bCs w:val="0"/>
          <w:sz w:val="24"/>
        </w:rPr>
        <w:t xml:space="preserve"> </w:t>
      </w:r>
      <w:r w:rsidR="000613C6" w:rsidRPr="007E1156">
        <w:rPr>
          <w:bCs w:val="0"/>
          <w:sz w:val="24"/>
        </w:rPr>
        <w:t>к</w:t>
      </w:r>
      <w:r w:rsidR="00DA6916" w:rsidRPr="007E1156">
        <w:rPr>
          <w:bCs w:val="0"/>
          <w:sz w:val="24"/>
        </w:rPr>
        <w:t xml:space="preserve"> </w:t>
      </w:r>
      <w:r w:rsidR="000613C6" w:rsidRPr="007E1156">
        <w:rPr>
          <w:bCs w:val="0"/>
          <w:sz w:val="24"/>
        </w:rPr>
        <w:t>ней</w:t>
      </w:r>
      <w:r w:rsidR="00DA6916" w:rsidRPr="007E1156">
        <w:rPr>
          <w:bCs w:val="0"/>
          <w:sz w:val="24"/>
        </w:rPr>
        <w:t xml:space="preserve"> </w:t>
      </w:r>
      <w:r w:rsidR="000613C6" w:rsidRPr="007E1156">
        <w:rPr>
          <w:bCs w:val="0"/>
          <w:sz w:val="24"/>
        </w:rPr>
        <w:t>территории</w:t>
      </w:r>
      <w:r w:rsidR="00DA6916" w:rsidRPr="007E1156">
        <w:rPr>
          <w:bCs w:val="0"/>
          <w:sz w:val="24"/>
        </w:rPr>
        <w:t xml:space="preserve"> </w:t>
      </w:r>
      <w:r w:rsidR="000613C6" w:rsidRPr="007E1156">
        <w:rPr>
          <w:bCs w:val="0"/>
          <w:sz w:val="24"/>
        </w:rPr>
        <w:t>с</w:t>
      </w:r>
      <w:r w:rsidR="00DA6916" w:rsidRPr="007E1156">
        <w:rPr>
          <w:bCs w:val="0"/>
          <w:sz w:val="24"/>
        </w:rPr>
        <w:t xml:space="preserve"> </w:t>
      </w:r>
      <w:r w:rsidR="000613C6" w:rsidRPr="007E1156">
        <w:rPr>
          <w:bCs w:val="0"/>
          <w:sz w:val="24"/>
        </w:rPr>
        <w:t>учетом</w:t>
      </w:r>
      <w:r w:rsidR="00DA6916" w:rsidRPr="007E1156">
        <w:rPr>
          <w:bCs w:val="0"/>
          <w:sz w:val="24"/>
        </w:rPr>
        <w:t xml:space="preserve"> </w:t>
      </w:r>
      <w:r w:rsidR="000613C6" w:rsidRPr="007E1156">
        <w:rPr>
          <w:bCs w:val="0"/>
          <w:sz w:val="24"/>
        </w:rPr>
        <w:t>доступности</w:t>
      </w:r>
      <w:r w:rsidR="00DA6916" w:rsidRPr="007E1156">
        <w:rPr>
          <w:bCs w:val="0"/>
          <w:sz w:val="24"/>
        </w:rPr>
        <w:t xml:space="preserve"> </w:t>
      </w:r>
      <w:r w:rsidR="000613C6" w:rsidRPr="007E1156">
        <w:rPr>
          <w:bCs w:val="0"/>
          <w:sz w:val="24"/>
        </w:rPr>
        <w:t>для</w:t>
      </w:r>
      <w:r w:rsidR="00DA6916" w:rsidRPr="007E1156">
        <w:rPr>
          <w:bCs w:val="0"/>
          <w:sz w:val="24"/>
        </w:rPr>
        <w:t xml:space="preserve"> </w:t>
      </w:r>
      <w:r w:rsidR="000613C6" w:rsidRPr="007E1156">
        <w:rPr>
          <w:bCs w:val="0"/>
          <w:sz w:val="24"/>
        </w:rPr>
        <w:t>инвалидов</w:t>
      </w:r>
      <w:r w:rsidR="00DA6916" w:rsidRPr="007E1156">
        <w:rPr>
          <w:bCs w:val="0"/>
          <w:sz w:val="24"/>
        </w:rPr>
        <w:t xml:space="preserve"> </w:t>
      </w:r>
      <w:r w:rsidR="000613C6" w:rsidRPr="007E1156">
        <w:rPr>
          <w:bCs w:val="0"/>
          <w:i/>
          <w:sz w:val="24"/>
        </w:rPr>
        <w:t>(</w:t>
      </w:r>
      <w:r w:rsidR="00A91D08" w:rsidRPr="007E1156">
        <w:rPr>
          <w:bCs w:val="0"/>
          <w:i/>
          <w:sz w:val="24"/>
        </w:rPr>
        <w:t xml:space="preserve">наличие </w:t>
      </w:r>
      <w:r w:rsidR="000613C6" w:rsidRPr="007E1156">
        <w:rPr>
          <w:bCs w:val="0"/>
          <w:i/>
          <w:sz w:val="24"/>
        </w:rPr>
        <w:t>оборудованных</w:t>
      </w:r>
      <w:r w:rsidR="00DA6916" w:rsidRPr="007E1156">
        <w:rPr>
          <w:bCs w:val="0"/>
          <w:i/>
          <w:sz w:val="24"/>
        </w:rPr>
        <w:t xml:space="preserve"> </w:t>
      </w:r>
      <w:r w:rsidR="000613C6" w:rsidRPr="007E1156">
        <w:rPr>
          <w:bCs w:val="0"/>
          <w:i/>
          <w:sz w:val="24"/>
        </w:rPr>
        <w:t>входных</w:t>
      </w:r>
      <w:r w:rsidR="00DA6916" w:rsidRPr="007E1156">
        <w:rPr>
          <w:bCs w:val="0"/>
          <w:i/>
          <w:sz w:val="24"/>
        </w:rPr>
        <w:t xml:space="preserve"> </w:t>
      </w:r>
      <w:r w:rsidR="000613C6" w:rsidRPr="007E1156">
        <w:rPr>
          <w:bCs w:val="0"/>
          <w:i/>
          <w:sz w:val="24"/>
        </w:rPr>
        <w:t>групп</w:t>
      </w:r>
      <w:r w:rsidR="00DA6916" w:rsidRPr="007E1156">
        <w:rPr>
          <w:bCs w:val="0"/>
          <w:i/>
          <w:sz w:val="24"/>
        </w:rPr>
        <w:t xml:space="preserve"> </w:t>
      </w:r>
      <w:r w:rsidR="000613C6" w:rsidRPr="007E1156">
        <w:rPr>
          <w:bCs w:val="0"/>
          <w:i/>
          <w:sz w:val="24"/>
        </w:rPr>
        <w:t>пандусами</w:t>
      </w:r>
      <w:r w:rsidR="00DA6916" w:rsidRPr="007E1156">
        <w:rPr>
          <w:bCs w:val="0"/>
          <w:i/>
          <w:sz w:val="24"/>
        </w:rPr>
        <w:t xml:space="preserve"> </w:t>
      </w:r>
      <w:r w:rsidR="000613C6" w:rsidRPr="007E1156">
        <w:rPr>
          <w:bCs w:val="0"/>
          <w:i/>
          <w:sz w:val="24"/>
        </w:rPr>
        <w:t>(подъемными</w:t>
      </w:r>
      <w:r w:rsidR="00DA6916" w:rsidRPr="007E1156">
        <w:rPr>
          <w:bCs w:val="0"/>
          <w:i/>
          <w:sz w:val="24"/>
        </w:rPr>
        <w:t xml:space="preserve"> </w:t>
      </w:r>
      <w:r w:rsidR="000613C6" w:rsidRPr="007E1156">
        <w:rPr>
          <w:bCs w:val="0"/>
          <w:i/>
          <w:sz w:val="24"/>
        </w:rPr>
        <w:t>платформами);</w:t>
      </w:r>
      <w:r w:rsidR="00DA6916" w:rsidRPr="007E1156">
        <w:rPr>
          <w:bCs w:val="0"/>
          <w:i/>
          <w:sz w:val="24"/>
        </w:rPr>
        <w:t xml:space="preserve"> </w:t>
      </w:r>
      <w:r w:rsidR="000613C6" w:rsidRPr="007E1156">
        <w:rPr>
          <w:bCs w:val="0"/>
          <w:i/>
          <w:sz w:val="24"/>
        </w:rPr>
        <w:t>наличие</w:t>
      </w:r>
      <w:r w:rsidR="00DA6916" w:rsidRPr="007E1156">
        <w:rPr>
          <w:bCs w:val="0"/>
          <w:i/>
          <w:sz w:val="24"/>
        </w:rPr>
        <w:t xml:space="preserve"> </w:t>
      </w:r>
      <w:r w:rsidR="000613C6" w:rsidRPr="007E1156">
        <w:rPr>
          <w:bCs w:val="0"/>
          <w:i/>
          <w:sz w:val="24"/>
        </w:rPr>
        <w:t>выделенных</w:t>
      </w:r>
      <w:r w:rsidR="00DA6916" w:rsidRPr="007E1156">
        <w:rPr>
          <w:bCs w:val="0"/>
          <w:i/>
          <w:sz w:val="24"/>
        </w:rPr>
        <w:t xml:space="preserve"> </w:t>
      </w:r>
      <w:r w:rsidR="000613C6" w:rsidRPr="007E1156">
        <w:rPr>
          <w:bCs w:val="0"/>
          <w:i/>
          <w:sz w:val="24"/>
        </w:rPr>
        <w:t>стоянок</w:t>
      </w:r>
      <w:r w:rsidR="00DA6916" w:rsidRPr="007E1156">
        <w:rPr>
          <w:bCs w:val="0"/>
          <w:i/>
          <w:sz w:val="24"/>
        </w:rPr>
        <w:t xml:space="preserve"> </w:t>
      </w:r>
      <w:r w:rsidR="000613C6" w:rsidRPr="007E1156">
        <w:rPr>
          <w:bCs w:val="0"/>
          <w:i/>
          <w:sz w:val="24"/>
        </w:rPr>
        <w:t>для</w:t>
      </w:r>
      <w:r w:rsidR="00DA6916" w:rsidRPr="007E1156">
        <w:rPr>
          <w:bCs w:val="0"/>
          <w:i/>
          <w:sz w:val="24"/>
        </w:rPr>
        <w:t xml:space="preserve"> </w:t>
      </w:r>
      <w:r w:rsidR="000613C6" w:rsidRPr="007E1156">
        <w:rPr>
          <w:bCs w:val="0"/>
          <w:i/>
          <w:sz w:val="24"/>
        </w:rPr>
        <w:t>автотранспортных</w:t>
      </w:r>
      <w:r w:rsidR="00DA6916" w:rsidRPr="007E1156">
        <w:rPr>
          <w:bCs w:val="0"/>
          <w:i/>
          <w:sz w:val="24"/>
        </w:rPr>
        <w:t xml:space="preserve"> </w:t>
      </w:r>
      <w:r w:rsidR="000613C6" w:rsidRPr="007E1156">
        <w:rPr>
          <w:bCs w:val="0"/>
          <w:i/>
          <w:sz w:val="24"/>
        </w:rPr>
        <w:t>средств</w:t>
      </w:r>
      <w:r w:rsidR="00DA6916" w:rsidRPr="007E1156">
        <w:rPr>
          <w:bCs w:val="0"/>
          <w:i/>
          <w:sz w:val="24"/>
        </w:rPr>
        <w:t xml:space="preserve"> </w:t>
      </w:r>
      <w:r w:rsidR="000613C6" w:rsidRPr="007E1156">
        <w:rPr>
          <w:bCs w:val="0"/>
          <w:i/>
          <w:sz w:val="24"/>
        </w:rPr>
        <w:t>инвалидов;</w:t>
      </w:r>
      <w:r w:rsidR="00DA6916" w:rsidRPr="007E1156">
        <w:rPr>
          <w:bCs w:val="0"/>
          <w:i/>
          <w:sz w:val="24"/>
        </w:rPr>
        <w:t xml:space="preserve"> </w:t>
      </w:r>
      <w:r w:rsidR="000613C6" w:rsidRPr="007E1156">
        <w:rPr>
          <w:bCs w:val="0"/>
          <w:i/>
          <w:sz w:val="24"/>
        </w:rPr>
        <w:t>наличие</w:t>
      </w:r>
      <w:r w:rsidR="00DA6916" w:rsidRPr="007E1156">
        <w:rPr>
          <w:bCs w:val="0"/>
          <w:i/>
          <w:sz w:val="24"/>
        </w:rPr>
        <w:t xml:space="preserve"> </w:t>
      </w:r>
      <w:r w:rsidR="000613C6" w:rsidRPr="007E1156">
        <w:rPr>
          <w:bCs w:val="0"/>
          <w:i/>
          <w:sz w:val="24"/>
        </w:rPr>
        <w:t>адаптированных</w:t>
      </w:r>
      <w:r w:rsidR="00DA6916" w:rsidRPr="007E1156">
        <w:rPr>
          <w:bCs w:val="0"/>
          <w:i/>
          <w:sz w:val="24"/>
        </w:rPr>
        <w:t xml:space="preserve"> </w:t>
      </w:r>
      <w:r w:rsidR="000613C6" w:rsidRPr="007E1156">
        <w:rPr>
          <w:bCs w:val="0"/>
          <w:i/>
          <w:sz w:val="24"/>
        </w:rPr>
        <w:t>лифтов,</w:t>
      </w:r>
      <w:r w:rsidR="00DA6916" w:rsidRPr="007E1156">
        <w:rPr>
          <w:bCs w:val="0"/>
          <w:i/>
          <w:sz w:val="24"/>
        </w:rPr>
        <w:t xml:space="preserve"> </w:t>
      </w:r>
      <w:r w:rsidR="000613C6" w:rsidRPr="007E1156">
        <w:rPr>
          <w:bCs w:val="0"/>
          <w:i/>
          <w:sz w:val="24"/>
        </w:rPr>
        <w:t>поручней,</w:t>
      </w:r>
      <w:r w:rsidR="00DA6916" w:rsidRPr="007E1156">
        <w:rPr>
          <w:bCs w:val="0"/>
          <w:i/>
          <w:sz w:val="24"/>
        </w:rPr>
        <w:t xml:space="preserve"> </w:t>
      </w:r>
      <w:r w:rsidR="000613C6" w:rsidRPr="007E1156">
        <w:rPr>
          <w:bCs w:val="0"/>
          <w:i/>
          <w:sz w:val="24"/>
        </w:rPr>
        <w:t>расширенных</w:t>
      </w:r>
      <w:r w:rsidR="00DA6916" w:rsidRPr="007E1156">
        <w:rPr>
          <w:bCs w:val="0"/>
          <w:i/>
          <w:sz w:val="24"/>
        </w:rPr>
        <w:t xml:space="preserve"> </w:t>
      </w:r>
      <w:r w:rsidR="000613C6" w:rsidRPr="007E1156">
        <w:rPr>
          <w:bCs w:val="0"/>
          <w:i/>
          <w:sz w:val="24"/>
        </w:rPr>
        <w:t>дверных</w:t>
      </w:r>
      <w:r w:rsidR="00DA6916" w:rsidRPr="007E1156">
        <w:rPr>
          <w:bCs w:val="0"/>
          <w:i/>
          <w:sz w:val="24"/>
        </w:rPr>
        <w:t xml:space="preserve"> </w:t>
      </w:r>
      <w:r w:rsidR="000613C6" w:rsidRPr="007E1156">
        <w:rPr>
          <w:bCs w:val="0"/>
          <w:i/>
          <w:sz w:val="24"/>
        </w:rPr>
        <w:t>проемов;</w:t>
      </w:r>
      <w:r w:rsidR="00DA6916" w:rsidRPr="007E1156">
        <w:rPr>
          <w:bCs w:val="0"/>
          <w:i/>
          <w:sz w:val="24"/>
        </w:rPr>
        <w:t xml:space="preserve"> </w:t>
      </w:r>
      <w:r w:rsidR="000613C6" w:rsidRPr="007E1156">
        <w:rPr>
          <w:bCs w:val="0"/>
          <w:i/>
          <w:sz w:val="24"/>
        </w:rPr>
        <w:t>наличие</w:t>
      </w:r>
      <w:r w:rsidR="00DA6916" w:rsidRPr="007E1156">
        <w:rPr>
          <w:bCs w:val="0"/>
          <w:i/>
          <w:sz w:val="24"/>
        </w:rPr>
        <w:t xml:space="preserve"> </w:t>
      </w:r>
      <w:r w:rsidR="000613C6" w:rsidRPr="007E1156">
        <w:rPr>
          <w:bCs w:val="0"/>
          <w:i/>
          <w:sz w:val="24"/>
        </w:rPr>
        <w:t>сменных</w:t>
      </w:r>
      <w:r w:rsidR="00DA6916" w:rsidRPr="007E1156">
        <w:rPr>
          <w:bCs w:val="0"/>
          <w:i/>
          <w:sz w:val="24"/>
        </w:rPr>
        <w:t xml:space="preserve"> </w:t>
      </w:r>
      <w:r w:rsidR="000613C6" w:rsidRPr="007E1156">
        <w:rPr>
          <w:bCs w:val="0"/>
          <w:i/>
          <w:sz w:val="24"/>
        </w:rPr>
        <w:t>кресел-колясок;</w:t>
      </w:r>
      <w:r w:rsidR="00DA6916" w:rsidRPr="007E1156">
        <w:rPr>
          <w:bCs w:val="0"/>
          <w:i/>
          <w:sz w:val="24"/>
        </w:rPr>
        <w:t xml:space="preserve"> </w:t>
      </w:r>
      <w:r w:rsidR="000613C6" w:rsidRPr="007E1156">
        <w:rPr>
          <w:bCs w:val="0"/>
          <w:i/>
          <w:sz w:val="24"/>
        </w:rPr>
        <w:t>наличие</w:t>
      </w:r>
      <w:r w:rsidR="00DA6916" w:rsidRPr="007E1156">
        <w:rPr>
          <w:bCs w:val="0"/>
          <w:i/>
          <w:sz w:val="24"/>
        </w:rPr>
        <w:t xml:space="preserve"> </w:t>
      </w:r>
      <w:r w:rsidR="000613C6" w:rsidRPr="007E1156">
        <w:rPr>
          <w:bCs w:val="0"/>
          <w:i/>
          <w:sz w:val="24"/>
        </w:rPr>
        <w:t>специально</w:t>
      </w:r>
      <w:r w:rsidR="00DA6916" w:rsidRPr="007E1156">
        <w:rPr>
          <w:bCs w:val="0"/>
          <w:i/>
          <w:sz w:val="24"/>
        </w:rPr>
        <w:t xml:space="preserve"> </w:t>
      </w:r>
      <w:r w:rsidR="000613C6" w:rsidRPr="007E1156">
        <w:rPr>
          <w:bCs w:val="0"/>
          <w:i/>
          <w:sz w:val="24"/>
        </w:rPr>
        <w:t>оборудованных</w:t>
      </w:r>
      <w:r w:rsidR="00DA6916" w:rsidRPr="007E1156">
        <w:rPr>
          <w:bCs w:val="0"/>
          <w:i/>
          <w:sz w:val="24"/>
        </w:rPr>
        <w:t xml:space="preserve"> </w:t>
      </w:r>
      <w:r w:rsidR="000613C6" w:rsidRPr="007E1156">
        <w:rPr>
          <w:bCs w:val="0"/>
          <w:i/>
          <w:sz w:val="24"/>
        </w:rPr>
        <w:t>санитарно-гигиенических</w:t>
      </w:r>
      <w:r w:rsidR="00DA6916" w:rsidRPr="007E1156">
        <w:rPr>
          <w:bCs w:val="0"/>
          <w:i/>
          <w:sz w:val="24"/>
        </w:rPr>
        <w:t xml:space="preserve"> </w:t>
      </w:r>
      <w:r w:rsidR="000613C6" w:rsidRPr="007E1156">
        <w:rPr>
          <w:bCs w:val="0"/>
          <w:i/>
          <w:sz w:val="24"/>
        </w:rPr>
        <w:t>помещений</w:t>
      </w:r>
      <w:r w:rsidR="00DA6916" w:rsidRPr="007E1156">
        <w:rPr>
          <w:bCs w:val="0"/>
          <w:i/>
          <w:sz w:val="24"/>
        </w:rPr>
        <w:t xml:space="preserve"> </w:t>
      </w:r>
      <w:r w:rsidR="000613C6" w:rsidRPr="007E1156">
        <w:rPr>
          <w:bCs w:val="0"/>
          <w:i/>
          <w:sz w:val="24"/>
        </w:rPr>
        <w:t>в</w:t>
      </w:r>
      <w:r w:rsidR="00DA6916" w:rsidRPr="007E1156">
        <w:rPr>
          <w:bCs w:val="0"/>
          <w:i/>
          <w:sz w:val="24"/>
        </w:rPr>
        <w:t xml:space="preserve"> </w:t>
      </w:r>
      <w:r w:rsidR="000613C6" w:rsidRPr="007E1156">
        <w:rPr>
          <w:bCs w:val="0"/>
          <w:i/>
          <w:sz w:val="24"/>
        </w:rPr>
        <w:t>организации</w:t>
      </w:r>
      <w:r w:rsidR="00DA6916" w:rsidRPr="007E1156">
        <w:rPr>
          <w:bCs w:val="0"/>
          <w:i/>
          <w:sz w:val="24"/>
        </w:rPr>
        <w:t xml:space="preserve"> </w:t>
      </w:r>
      <w:r w:rsidR="00694AB1" w:rsidRPr="007E1156">
        <w:rPr>
          <w:bCs w:val="0"/>
          <w:i/>
          <w:sz w:val="24"/>
        </w:rPr>
        <w:t>культуры</w:t>
      </w:r>
      <w:r w:rsidR="000613C6" w:rsidRPr="007E1156">
        <w:rPr>
          <w:bCs w:val="0"/>
          <w:sz w:val="22"/>
        </w:rPr>
        <w:t>).</w:t>
      </w:r>
    </w:p>
    <w:p w:rsidR="00754BFC" w:rsidRPr="007E1156" w:rsidRDefault="000613C6"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Pr="007E1156">
        <w:rPr>
          <w:b/>
          <w:bCs w:val="0"/>
        </w:rPr>
        <w:t>3</w:t>
      </w:r>
      <w:r w:rsidR="00754BFC" w:rsidRPr="007E1156">
        <w:rPr>
          <w:b/>
          <w:bCs w:val="0"/>
        </w:rPr>
        <w:t>.2.</w:t>
      </w:r>
      <w:r w:rsidR="00754BFC" w:rsidRPr="007E1156">
        <w:rPr>
          <w:bCs w:val="0"/>
          <w:sz w:val="24"/>
        </w:rPr>
        <w:tab/>
      </w:r>
      <w:r w:rsidRPr="007E1156">
        <w:rPr>
          <w:bCs w:val="0"/>
          <w:sz w:val="24"/>
        </w:rPr>
        <w:t>Обеспечение</w:t>
      </w:r>
      <w:r w:rsidR="00DA6916" w:rsidRPr="007E1156">
        <w:rPr>
          <w:bCs w:val="0"/>
          <w:sz w:val="24"/>
        </w:rPr>
        <w:t xml:space="preserve"> </w:t>
      </w:r>
      <w:r w:rsidRPr="007E1156">
        <w:rPr>
          <w:bCs w:val="0"/>
          <w:sz w:val="24"/>
        </w:rPr>
        <w:t>в</w:t>
      </w:r>
      <w:r w:rsidR="00DA6916" w:rsidRPr="007E1156">
        <w:rPr>
          <w:bCs w:val="0"/>
          <w:sz w:val="24"/>
        </w:rPr>
        <w:t xml:space="preserve"> </w:t>
      </w:r>
      <w:r w:rsidRPr="007E1156">
        <w:rPr>
          <w:bCs w:val="0"/>
          <w:sz w:val="24"/>
        </w:rPr>
        <w:t>организации</w:t>
      </w:r>
      <w:r w:rsidR="00DA6916" w:rsidRPr="007E1156">
        <w:rPr>
          <w:bCs w:val="0"/>
          <w:sz w:val="24"/>
        </w:rPr>
        <w:t xml:space="preserve"> </w:t>
      </w:r>
      <w:r w:rsidR="00B865DC" w:rsidRPr="007E1156">
        <w:rPr>
          <w:bCs w:val="0"/>
          <w:sz w:val="24"/>
        </w:rPr>
        <w:t>культуры</w:t>
      </w:r>
      <w:r w:rsidR="00DA6916" w:rsidRPr="007E1156">
        <w:rPr>
          <w:bCs w:val="0"/>
          <w:sz w:val="24"/>
        </w:rPr>
        <w:t xml:space="preserve"> </w:t>
      </w:r>
      <w:r w:rsidRPr="007E1156">
        <w:rPr>
          <w:bCs w:val="0"/>
          <w:sz w:val="24"/>
        </w:rPr>
        <w:t>условий</w:t>
      </w:r>
      <w:r w:rsidR="00DA6916" w:rsidRPr="007E1156">
        <w:rPr>
          <w:bCs w:val="0"/>
          <w:sz w:val="24"/>
        </w:rPr>
        <w:t xml:space="preserve"> </w:t>
      </w:r>
      <w:r w:rsidRPr="007E1156">
        <w:rPr>
          <w:bCs w:val="0"/>
          <w:sz w:val="24"/>
        </w:rPr>
        <w:t>доступности,</w:t>
      </w:r>
      <w:r w:rsidR="00DA6916" w:rsidRPr="007E1156">
        <w:rPr>
          <w:bCs w:val="0"/>
          <w:sz w:val="24"/>
        </w:rPr>
        <w:t xml:space="preserve"> </w:t>
      </w:r>
      <w:r w:rsidRPr="007E1156">
        <w:rPr>
          <w:bCs w:val="0"/>
          <w:sz w:val="24"/>
        </w:rPr>
        <w:t>позволяющих</w:t>
      </w:r>
      <w:r w:rsidR="00DA6916" w:rsidRPr="007E1156">
        <w:rPr>
          <w:bCs w:val="0"/>
          <w:sz w:val="24"/>
        </w:rPr>
        <w:t xml:space="preserve"> </w:t>
      </w:r>
      <w:r w:rsidRPr="007E1156">
        <w:rPr>
          <w:bCs w:val="0"/>
          <w:sz w:val="24"/>
        </w:rPr>
        <w:t>инвалидам</w:t>
      </w:r>
      <w:r w:rsidR="00DA6916" w:rsidRPr="007E1156">
        <w:rPr>
          <w:bCs w:val="0"/>
          <w:sz w:val="24"/>
        </w:rPr>
        <w:t xml:space="preserve"> </w:t>
      </w:r>
      <w:r w:rsidRPr="007E1156">
        <w:rPr>
          <w:bCs w:val="0"/>
          <w:sz w:val="24"/>
        </w:rPr>
        <w:t>получать</w:t>
      </w:r>
      <w:r w:rsidR="00DA6916" w:rsidRPr="007E1156">
        <w:rPr>
          <w:bCs w:val="0"/>
          <w:sz w:val="24"/>
        </w:rPr>
        <w:t xml:space="preserve"> </w:t>
      </w:r>
      <w:r w:rsidRPr="007E1156">
        <w:rPr>
          <w:bCs w:val="0"/>
          <w:sz w:val="24"/>
        </w:rPr>
        <w:t>услуги</w:t>
      </w:r>
      <w:r w:rsidR="00DA6916" w:rsidRPr="007E1156">
        <w:rPr>
          <w:bCs w:val="0"/>
          <w:sz w:val="24"/>
        </w:rPr>
        <w:t xml:space="preserve"> </w:t>
      </w:r>
      <w:r w:rsidRPr="007E1156">
        <w:rPr>
          <w:bCs w:val="0"/>
          <w:sz w:val="24"/>
        </w:rPr>
        <w:t>наравне</w:t>
      </w:r>
      <w:r w:rsidR="00DA6916" w:rsidRPr="007E1156">
        <w:rPr>
          <w:bCs w:val="0"/>
          <w:sz w:val="24"/>
        </w:rPr>
        <w:t xml:space="preserve"> </w:t>
      </w:r>
      <w:r w:rsidRPr="007E1156">
        <w:rPr>
          <w:bCs w:val="0"/>
          <w:sz w:val="24"/>
        </w:rPr>
        <w:t>с</w:t>
      </w:r>
      <w:r w:rsidR="00DA6916" w:rsidRPr="007E1156">
        <w:rPr>
          <w:bCs w:val="0"/>
          <w:sz w:val="24"/>
        </w:rPr>
        <w:t xml:space="preserve"> </w:t>
      </w:r>
      <w:r w:rsidRPr="007E1156">
        <w:rPr>
          <w:bCs w:val="0"/>
          <w:sz w:val="24"/>
        </w:rPr>
        <w:t>другими</w:t>
      </w:r>
      <w:r w:rsidR="00DA6916" w:rsidRPr="007E1156">
        <w:rPr>
          <w:bCs w:val="0"/>
          <w:sz w:val="24"/>
        </w:rPr>
        <w:t xml:space="preserve"> </w:t>
      </w:r>
      <w:r w:rsidR="004D1293" w:rsidRPr="007E1156">
        <w:rPr>
          <w:bCs w:val="0"/>
          <w:sz w:val="20"/>
        </w:rPr>
        <w:t>(</w:t>
      </w:r>
      <w:r w:rsidRPr="007E1156">
        <w:rPr>
          <w:bCs w:val="0"/>
          <w:i/>
          <w:sz w:val="24"/>
        </w:rPr>
        <w:t>дублирование</w:t>
      </w:r>
      <w:r w:rsidR="00DA6916" w:rsidRPr="007E1156">
        <w:rPr>
          <w:bCs w:val="0"/>
          <w:i/>
          <w:sz w:val="24"/>
        </w:rPr>
        <w:t xml:space="preserve"> </w:t>
      </w:r>
      <w:r w:rsidRPr="007E1156">
        <w:rPr>
          <w:bCs w:val="0"/>
          <w:i/>
          <w:sz w:val="24"/>
        </w:rPr>
        <w:t>для</w:t>
      </w:r>
      <w:r w:rsidR="00DA6916" w:rsidRPr="007E1156">
        <w:rPr>
          <w:bCs w:val="0"/>
          <w:i/>
          <w:sz w:val="24"/>
        </w:rPr>
        <w:t xml:space="preserve"> </w:t>
      </w:r>
      <w:r w:rsidRPr="007E1156">
        <w:rPr>
          <w:bCs w:val="0"/>
          <w:i/>
          <w:sz w:val="24"/>
        </w:rPr>
        <w:t>инвалидов</w:t>
      </w:r>
      <w:r w:rsidR="00DA6916" w:rsidRPr="007E1156">
        <w:rPr>
          <w:bCs w:val="0"/>
          <w:i/>
          <w:sz w:val="24"/>
        </w:rPr>
        <w:t xml:space="preserve"> </w:t>
      </w:r>
      <w:r w:rsidRPr="007E1156">
        <w:rPr>
          <w:bCs w:val="0"/>
          <w:i/>
          <w:sz w:val="24"/>
        </w:rPr>
        <w:t>по</w:t>
      </w:r>
      <w:r w:rsidR="00DA6916" w:rsidRPr="007E1156">
        <w:rPr>
          <w:bCs w:val="0"/>
          <w:i/>
          <w:sz w:val="24"/>
        </w:rPr>
        <w:t xml:space="preserve"> </w:t>
      </w:r>
      <w:r w:rsidRPr="007E1156">
        <w:rPr>
          <w:bCs w:val="0"/>
          <w:i/>
          <w:sz w:val="24"/>
        </w:rPr>
        <w:t>слуху</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зрению</w:t>
      </w:r>
      <w:r w:rsidR="00DA6916" w:rsidRPr="007E1156">
        <w:rPr>
          <w:bCs w:val="0"/>
          <w:i/>
          <w:sz w:val="24"/>
        </w:rPr>
        <w:t xml:space="preserve"> </w:t>
      </w:r>
      <w:r w:rsidRPr="007E1156">
        <w:rPr>
          <w:bCs w:val="0"/>
          <w:i/>
          <w:sz w:val="24"/>
        </w:rPr>
        <w:t>звуковой</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зрительной</w:t>
      </w:r>
      <w:r w:rsidR="00DA6916" w:rsidRPr="007E1156">
        <w:rPr>
          <w:bCs w:val="0"/>
          <w:i/>
          <w:sz w:val="24"/>
        </w:rPr>
        <w:t xml:space="preserve"> </w:t>
      </w:r>
      <w:r w:rsidRPr="007E1156">
        <w:rPr>
          <w:bCs w:val="0"/>
          <w:i/>
          <w:sz w:val="24"/>
        </w:rPr>
        <w:t>информации;</w:t>
      </w:r>
      <w:r w:rsidR="00DA6916" w:rsidRPr="007E1156">
        <w:rPr>
          <w:bCs w:val="0"/>
          <w:i/>
          <w:sz w:val="24"/>
        </w:rPr>
        <w:t xml:space="preserve"> </w:t>
      </w:r>
      <w:r w:rsidRPr="007E1156">
        <w:rPr>
          <w:bCs w:val="0"/>
          <w:i/>
          <w:sz w:val="24"/>
        </w:rPr>
        <w:t>дублирование</w:t>
      </w:r>
      <w:r w:rsidR="00DA6916" w:rsidRPr="007E1156">
        <w:rPr>
          <w:bCs w:val="0"/>
          <w:i/>
          <w:sz w:val="24"/>
        </w:rPr>
        <w:t xml:space="preserve"> </w:t>
      </w:r>
      <w:r w:rsidRPr="007E1156">
        <w:rPr>
          <w:bCs w:val="0"/>
          <w:i/>
          <w:sz w:val="24"/>
        </w:rPr>
        <w:t>надписей,</w:t>
      </w:r>
      <w:r w:rsidR="00DA6916" w:rsidRPr="007E1156">
        <w:rPr>
          <w:bCs w:val="0"/>
          <w:i/>
          <w:sz w:val="24"/>
        </w:rPr>
        <w:t xml:space="preserve"> </w:t>
      </w:r>
      <w:r w:rsidRPr="007E1156">
        <w:rPr>
          <w:bCs w:val="0"/>
          <w:i/>
          <w:sz w:val="24"/>
        </w:rPr>
        <w:t>знаков</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иной</w:t>
      </w:r>
      <w:r w:rsidR="00DA6916" w:rsidRPr="007E1156">
        <w:rPr>
          <w:bCs w:val="0"/>
          <w:i/>
          <w:sz w:val="24"/>
        </w:rPr>
        <w:t xml:space="preserve"> </w:t>
      </w:r>
      <w:r w:rsidRPr="007E1156">
        <w:rPr>
          <w:bCs w:val="0"/>
          <w:i/>
          <w:sz w:val="24"/>
        </w:rPr>
        <w:t>текстовой</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графической</w:t>
      </w:r>
      <w:r w:rsidR="00DA6916" w:rsidRPr="007E1156">
        <w:rPr>
          <w:bCs w:val="0"/>
          <w:i/>
          <w:sz w:val="24"/>
        </w:rPr>
        <w:t xml:space="preserve"> </w:t>
      </w:r>
      <w:r w:rsidRPr="007E1156">
        <w:rPr>
          <w:bCs w:val="0"/>
          <w:i/>
          <w:sz w:val="24"/>
        </w:rPr>
        <w:t>информации</w:t>
      </w:r>
      <w:r w:rsidR="00DA6916" w:rsidRPr="007E1156">
        <w:rPr>
          <w:bCs w:val="0"/>
          <w:i/>
          <w:sz w:val="24"/>
        </w:rPr>
        <w:t xml:space="preserve"> </w:t>
      </w:r>
      <w:r w:rsidRPr="007E1156">
        <w:rPr>
          <w:bCs w:val="0"/>
          <w:i/>
          <w:sz w:val="24"/>
        </w:rPr>
        <w:t>знаками,</w:t>
      </w:r>
      <w:r w:rsidR="00DA6916" w:rsidRPr="007E1156">
        <w:rPr>
          <w:bCs w:val="0"/>
          <w:i/>
          <w:sz w:val="24"/>
        </w:rPr>
        <w:t xml:space="preserve"> </w:t>
      </w:r>
      <w:r w:rsidRPr="007E1156">
        <w:rPr>
          <w:bCs w:val="0"/>
          <w:i/>
          <w:sz w:val="24"/>
        </w:rPr>
        <w:t>выполненными</w:t>
      </w:r>
      <w:r w:rsidR="00DA6916" w:rsidRPr="007E1156">
        <w:rPr>
          <w:bCs w:val="0"/>
          <w:i/>
          <w:sz w:val="24"/>
        </w:rPr>
        <w:t xml:space="preserve"> </w:t>
      </w:r>
      <w:r w:rsidRPr="007E1156">
        <w:rPr>
          <w:bCs w:val="0"/>
          <w:i/>
          <w:sz w:val="24"/>
        </w:rPr>
        <w:t>рельефно-точечным</w:t>
      </w:r>
      <w:r w:rsidR="00DA6916" w:rsidRPr="007E1156">
        <w:rPr>
          <w:bCs w:val="0"/>
          <w:i/>
          <w:sz w:val="24"/>
        </w:rPr>
        <w:t xml:space="preserve"> </w:t>
      </w:r>
      <w:r w:rsidRPr="007E1156">
        <w:rPr>
          <w:bCs w:val="0"/>
          <w:i/>
          <w:sz w:val="24"/>
        </w:rPr>
        <w:t>шрифтом</w:t>
      </w:r>
      <w:r w:rsidR="00DA6916" w:rsidRPr="007E1156">
        <w:rPr>
          <w:bCs w:val="0"/>
          <w:i/>
          <w:sz w:val="24"/>
        </w:rPr>
        <w:t xml:space="preserve"> </w:t>
      </w:r>
      <w:r w:rsidRPr="007E1156">
        <w:rPr>
          <w:bCs w:val="0"/>
          <w:i/>
          <w:sz w:val="24"/>
        </w:rPr>
        <w:t>Брайля;</w:t>
      </w:r>
      <w:r w:rsidR="00DA6916" w:rsidRPr="007E1156">
        <w:rPr>
          <w:bCs w:val="0"/>
          <w:i/>
          <w:sz w:val="24"/>
        </w:rPr>
        <w:t xml:space="preserve"> </w:t>
      </w:r>
      <w:r w:rsidRPr="007E1156">
        <w:rPr>
          <w:bCs w:val="0"/>
          <w:i/>
          <w:sz w:val="24"/>
        </w:rPr>
        <w:t>возможность</w:t>
      </w:r>
      <w:r w:rsidR="00DA6916" w:rsidRPr="007E1156">
        <w:rPr>
          <w:bCs w:val="0"/>
          <w:i/>
          <w:sz w:val="24"/>
        </w:rPr>
        <w:t xml:space="preserve"> </w:t>
      </w:r>
      <w:r w:rsidRPr="007E1156">
        <w:rPr>
          <w:bCs w:val="0"/>
          <w:i/>
          <w:sz w:val="24"/>
        </w:rPr>
        <w:t>предоставления</w:t>
      </w:r>
      <w:r w:rsidR="00DA6916" w:rsidRPr="007E1156">
        <w:rPr>
          <w:bCs w:val="0"/>
          <w:i/>
          <w:sz w:val="24"/>
        </w:rPr>
        <w:t xml:space="preserve"> </w:t>
      </w:r>
      <w:r w:rsidRPr="007E1156">
        <w:rPr>
          <w:bCs w:val="0"/>
          <w:i/>
          <w:sz w:val="24"/>
        </w:rPr>
        <w:t>инвалидам</w:t>
      </w:r>
      <w:r w:rsidR="00DA6916" w:rsidRPr="007E1156">
        <w:rPr>
          <w:bCs w:val="0"/>
          <w:i/>
          <w:sz w:val="24"/>
        </w:rPr>
        <w:t xml:space="preserve"> </w:t>
      </w:r>
      <w:r w:rsidRPr="007E1156">
        <w:rPr>
          <w:bCs w:val="0"/>
          <w:i/>
          <w:sz w:val="24"/>
        </w:rPr>
        <w:t>по</w:t>
      </w:r>
      <w:r w:rsidR="00DA6916" w:rsidRPr="007E1156">
        <w:rPr>
          <w:bCs w:val="0"/>
          <w:i/>
          <w:sz w:val="24"/>
        </w:rPr>
        <w:t xml:space="preserve"> </w:t>
      </w:r>
      <w:r w:rsidRPr="007E1156">
        <w:rPr>
          <w:bCs w:val="0"/>
          <w:i/>
          <w:sz w:val="24"/>
        </w:rPr>
        <w:t>слуху</w:t>
      </w:r>
      <w:r w:rsidR="00DA6916" w:rsidRPr="007E1156">
        <w:rPr>
          <w:bCs w:val="0"/>
          <w:i/>
          <w:sz w:val="24"/>
        </w:rPr>
        <w:t xml:space="preserve"> </w:t>
      </w:r>
      <w:r w:rsidRPr="007E1156">
        <w:rPr>
          <w:bCs w:val="0"/>
          <w:i/>
          <w:sz w:val="24"/>
        </w:rPr>
        <w:t>(слуху</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зрению)</w:t>
      </w:r>
      <w:r w:rsidR="00DA6916" w:rsidRPr="007E1156">
        <w:rPr>
          <w:bCs w:val="0"/>
          <w:i/>
          <w:sz w:val="24"/>
        </w:rPr>
        <w:t xml:space="preserve"> </w:t>
      </w:r>
      <w:r w:rsidRPr="007E1156">
        <w:rPr>
          <w:bCs w:val="0"/>
          <w:i/>
          <w:sz w:val="24"/>
        </w:rPr>
        <w:t>услуг</w:t>
      </w:r>
      <w:r w:rsidR="00DA6916" w:rsidRPr="007E1156">
        <w:rPr>
          <w:bCs w:val="0"/>
          <w:i/>
          <w:sz w:val="24"/>
        </w:rPr>
        <w:t xml:space="preserve"> </w:t>
      </w:r>
      <w:proofErr w:type="spellStart"/>
      <w:r w:rsidRPr="007E1156">
        <w:rPr>
          <w:bCs w:val="0"/>
          <w:i/>
          <w:sz w:val="24"/>
        </w:rPr>
        <w:t>сурдопереводчика</w:t>
      </w:r>
      <w:proofErr w:type="spellEnd"/>
      <w:r w:rsidR="00DA6916" w:rsidRPr="007E1156">
        <w:rPr>
          <w:bCs w:val="0"/>
          <w:i/>
          <w:sz w:val="24"/>
        </w:rPr>
        <w:t xml:space="preserve"> </w:t>
      </w:r>
      <w:r w:rsidRPr="007E1156">
        <w:rPr>
          <w:bCs w:val="0"/>
          <w:i/>
          <w:sz w:val="24"/>
        </w:rPr>
        <w:t>(</w:t>
      </w:r>
      <w:proofErr w:type="spellStart"/>
      <w:r w:rsidRPr="007E1156">
        <w:rPr>
          <w:bCs w:val="0"/>
          <w:i/>
          <w:sz w:val="24"/>
        </w:rPr>
        <w:t>тифлосурдопереводчика</w:t>
      </w:r>
      <w:proofErr w:type="spellEnd"/>
      <w:r w:rsidRPr="007E1156">
        <w:rPr>
          <w:bCs w:val="0"/>
          <w:i/>
          <w:sz w:val="24"/>
        </w:rPr>
        <w:t>);</w:t>
      </w:r>
      <w:r w:rsidR="00DA6916" w:rsidRPr="007E1156">
        <w:rPr>
          <w:bCs w:val="0"/>
          <w:i/>
          <w:sz w:val="24"/>
        </w:rPr>
        <w:t xml:space="preserve"> </w:t>
      </w:r>
      <w:r w:rsidRPr="007E1156">
        <w:rPr>
          <w:bCs w:val="0"/>
          <w:i/>
          <w:sz w:val="24"/>
        </w:rPr>
        <w:t>наличие</w:t>
      </w:r>
      <w:r w:rsidR="00DA6916" w:rsidRPr="007E1156">
        <w:rPr>
          <w:bCs w:val="0"/>
          <w:i/>
          <w:sz w:val="24"/>
        </w:rPr>
        <w:t xml:space="preserve"> </w:t>
      </w:r>
      <w:r w:rsidRPr="007E1156">
        <w:rPr>
          <w:bCs w:val="0"/>
          <w:i/>
          <w:sz w:val="24"/>
        </w:rPr>
        <w:t>альтернативной</w:t>
      </w:r>
      <w:r w:rsidR="00DA6916" w:rsidRPr="007E1156">
        <w:rPr>
          <w:bCs w:val="0"/>
          <w:i/>
          <w:sz w:val="24"/>
        </w:rPr>
        <w:t xml:space="preserve"> </w:t>
      </w:r>
      <w:r w:rsidRPr="007E1156">
        <w:rPr>
          <w:bCs w:val="0"/>
          <w:i/>
          <w:sz w:val="24"/>
        </w:rPr>
        <w:t>версии</w:t>
      </w:r>
      <w:r w:rsidR="00DA6916" w:rsidRPr="007E1156">
        <w:rPr>
          <w:bCs w:val="0"/>
          <w:i/>
          <w:sz w:val="24"/>
        </w:rPr>
        <w:t xml:space="preserve"> </w:t>
      </w:r>
      <w:r w:rsidRPr="007E1156">
        <w:rPr>
          <w:bCs w:val="0"/>
          <w:i/>
          <w:sz w:val="24"/>
        </w:rPr>
        <w:t>официального</w:t>
      </w:r>
      <w:r w:rsidR="00DA6916" w:rsidRPr="007E1156">
        <w:rPr>
          <w:bCs w:val="0"/>
          <w:i/>
          <w:sz w:val="24"/>
        </w:rPr>
        <w:t xml:space="preserve"> </w:t>
      </w:r>
      <w:r w:rsidRPr="007E1156">
        <w:rPr>
          <w:bCs w:val="0"/>
          <w:i/>
          <w:sz w:val="24"/>
        </w:rPr>
        <w:t>сайта</w:t>
      </w:r>
      <w:r w:rsidR="00DA6916" w:rsidRPr="007E1156">
        <w:rPr>
          <w:bCs w:val="0"/>
          <w:i/>
          <w:sz w:val="24"/>
        </w:rPr>
        <w:t xml:space="preserve"> </w:t>
      </w:r>
      <w:r w:rsidRPr="007E1156">
        <w:rPr>
          <w:bCs w:val="0"/>
          <w:i/>
          <w:sz w:val="24"/>
        </w:rPr>
        <w:t>организации</w:t>
      </w:r>
      <w:r w:rsidR="00DA6916" w:rsidRPr="007E1156">
        <w:rPr>
          <w:bCs w:val="0"/>
          <w:i/>
          <w:sz w:val="24"/>
        </w:rPr>
        <w:t xml:space="preserve"> </w:t>
      </w:r>
      <w:r w:rsidR="00694AB1" w:rsidRPr="007E1156">
        <w:rPr>
          <w:bCs w:val="0"/>
          <w:i/>
          <w:sz w:val="24"/>
        </w:rPr>
        <w:t>культуры</w:t>
      </w:r>
      <w:r w:rsidR="00DA6916" w:rsidRPr="007E1156">
        <w:rPr>
          <w:bCs w:val="0"/>
          <w:i/>
          <w:sz w:val="24"/>
        </w:rPr>
        <w:t xml:space="preserve"> </w:t>
      </w:r>
      <w:r w:rsidRPr="007E1156">
        <w:rPr>
          <w:bCs w:val="0"/>
          <w:i/>
          <w:sz w:val="24"/>
        </w:rPr>
        <w:t>в</w:t>
      </w:r>
      <w:r w:rsidR="00DA6916" w:rsidRPr="007E1156">
        <w:rPr>
          <w:bCs w:val="0"/>
          <w:i/>
          <w:sz w:val="24"/>
        </w:rPr>
        <w:t xml:space="preserve"> </w:t>
      </w:r>
      <w:r w:rsidRPr="007E1156">
        <w:rPr>
          <w:bCs w:val="0"/>
          <w:i/>
          <w:sz w:val="24"/>
        </w:rPr>
        <w:t>сети</w:t>
      </w:r>
      <w:r w:rsidR="00DA6916" w:rsidRPr="007E1156">
        <w:rPr>
          <w:bCs w:val="0"/>
          <w:i/>
          <w:sz w:val="24"/>
        </w:rPr>
        <w:t xml:space="preserve"> </w:t>
      </w:r>
      <w:r w:rsidRPr="007E1156">
        <w:rPr>
          <w:bCs w:val="0"/>
          <w:i/>
          <w:sz w:val="24"/>
        </w:rPr>
        <w:t>«Интернет»</w:t>
      </w:r>
      <w:r w:rsidR="00DA6916" w:rsidRPr="007E1156">
        <w:rPr>
          <w:bCs w:val="0"/>
          <w:i/>
          <w:sz w:val="24"/>
        </w:rPr>
        <w:t xml:space="preserve"> </w:t>
      </w:r>
      <w:r w:rsidRPr="007E1156">
        <w:rPr>
          <w:bCs w:val="0"/>
          <w:i/>
          <w:sz w:val="24"/>
        </w:rPr>
        <w:t>для</w:t>
      </w:r>
      <w:r w:rsidR="00DA6916" w:rsidRPr="007E1156">
        <w:rPr>
          <w:bCs w:val="0"/>
          <w:i/>
          <w:sz w:val="24"/>
        </w:rPr>
        <w:t xml:space="preserve"> </w:t>
      </w:r>
      <w:r w:rsidRPr="007E1156">
        <w:rPr>
          <w:bCs w:val="0"/>
          <w:i/>
          <w:sz w:val="24"/>
        </w:rPr>
        <w:t>инвалидов</w:t>
      </w:r>
      <w:r w:rsidR="00DA6916" w:rsidRPr="007E1156">
        <w:rPr>
          <w:bCs w:val="0"/>
          <w:i/>
          <w:sz w:val="24"/>
        </w:rPr>
        <w:t xml:space="preserve"> </w:t>
      </w:r>
      <w:r w:rsidRPr="007E1156">
        <w:rPr>
          <w:bCs w:val="0"/>
          <w:i/>
          <w:sz w:val="24"/>
        </w:rPr>
        <w:t>по</w:t>
      </w:r>
      <w:r w:rsidR="00DA6916" w:rsidRPr="007E1156">
        <w:rPr>
          <w:bCs w:val="0"/>
          <w:i/>
          <w:sz w:val="24"/>
        </w:rPr>
        <w:t xml:space="preserve"> </w:t>
      </w:r>
      <w:r w:rsidRPr="007E1156">
        <w:rPr>
          <w:bCs w:val="0"/>
          <w:i/>
          <w:sz w:val="24"/>
        </w:rPr>
        <w:t>зрению;</w:t>
      </w:r>
      <w:r w:rsidR="00DA6916" w:rsidRPr="007E1156">
        <w:rPr>
          <w:bCs w:val="0"/>
          <w:i/>
          <w:sz w:val="24"/>
        </w:rPr>
        <w:t xml:space="preserve"> </w:t>
      </w:r>
      <w:r w:rsidRPr="007E1156">
        <w:rPr>
          <w:bCs w:val="0"/>
          <w:i/>
          <w:sz w:val="24"/>
        </w:rPr>
        <w:t>помощь,</w:t>
      </w:r>
      <w:r w:rsidR="00DA6916" w:rsidRPr="007E1156">
        <w:rPr>
          <w:bCs w:val="0"/>
          <w:i/>
          <w:sz w:val="24"/>
        </w:rPr>
        <w:t xml:space="preserve"> </w:t>
      </w:r>
      <w:r w:rsidRPr="007E1156">
        <w:rPr>
          <w:bCs w:val="0"/>
          <w:i/>
          <w:sz w:val="24"/>
        </w:rPr>
        <w:t>оказываемая</w:t>
      </w:r>
      <w:r w:rsidR="00DA6916" w:rsidRPr="007E1156">
        <w:rPr>
          <w:bCs w:val="0"/>
          <w:i/>
          <w:sz w:val="24"/>
        </w:rPr>
        <w:t xml:space="preserve"> </w:t>
      </w:r>
      <w:r w:rsidRPr="007E1156">
        <w:rPr>
          <w:bCs w:val="0"/>
          <w:i/>
          <w:sz w:val="24"/>
        </w:rPr>
        <w:t>работниками</w:t>
      </w:r>
      <w:r w:rsidR="00DA6916" w:rsidRPr="007E1156">
        <w:rPr>
          <w:bCs w:val="0"/>
          <w:i/>
          <w:sz w:val="24"/>
        </w:rPr>
        <w:t xml:space="preserve"> </w:t>
      </w:r>
      <w:r w:rsidRPr="007E1156">
        <w:rPr>
          <w:bCs w:val="0"/>
          <w:i/>
          <w:sz w:val="24"/>
        </w:rPr>
        <w:t>организации</w:t>
      </w:r>
      <w:r w:rsidR="00DA6916" w:rsidRPr="007E1156">
        <w:rPr>
          <w:bCs w:val="0"/>
          <w:i/>
          <w:sz w:val="24"/>
        </w:rPr>
        <w:t xml:space="preserve"> </w:t>
      </w:r>
      <w:r w:rsidR="00694AB1" w:rsidRPr="007E1156">
        <w:rPr>
          <w:bCs w:val="0"/>
          <w:i/>
          <w:sz w:val="24"/>
        </w:rPr>
        <w:t>культуры</w:t>
      </w:r>
      <w:r w:rsidRPr="007E1156">
        <w:rPr>
          <w:bCs w:val="0"/>
          <w:i/>
          <w:sz w:val="24"/>
        </w:rPr>
        <w:t>,</w:t>
      </w:r>
      <w:r w:rsidR="00DA6916" w:rsidRPr="007E1156">
        <w:rPr>
          <w:bCs w:val="0"/>
          <w:i/>
          <w:sz w:val="24"/>
        </w:rPr>
        <w:t xml:space="preserve"> </w:t>
      </w:r>
      <w:r w:rsidRPr="007E1156">
        <w:rPr>
          <w:bCs w:val="0"/>
          <w:i/>
          <w:sz w:val="24"/>
        </w:rPr>
        <w:t>прошедшими</w:t>
      </w:r>
      <w:r w:rsidR="00DA6916" w:rsidRPr="007E1156">
        <w:rPr>
          <w:bCs w:val="0"/>
          <w:i/>
          <w:sz w:val="24"/>
        </w:rPr>
        <w:t xml:space="preserve"> </w:t>
      </w:r>
      <w:r w:rsidRPr="007E1156">
        <w:rPr>
          <w:bCs w:val="0"/>
          <w:i/>
          <w:sz w:val="24"/>
        </w:rPr>
        <w:t>необходимое</w:t>
      </w:r>
      <w:r w:rsidR="00DA6916" w:rsidRPr="007E1156">
        <w:rPr>
          <w:bCs w:val="0"/>
          <w:i/>
          <w:sz w:val="24"/>
        </w:rPr>
        <w:t xml:space="preserve"> </w:t>
      </w:r>
      <w:r w:rsidRPr="007E1156">
        <w:rPr>
          <w:bCs w:val="0"/>
          <w:i/>
          <w:sz w:val="24"/>
        </w:rPr>
        <w:t>обучение</w:t>
      </w:r>
      <w:r w:rsidR="00DA6916" w:rsidRPr="007E1156">
        <w:rPr>
          <w:bCs w:val="0"/>
          <w:i/>
          <w:sz w:val="24"/>
        </w:rPr>
        <w:t xml:space="preserve"> </w:t>
      </w:r>
      <w:r w:rsidRPr="007E1156">
        <w:rPr>
          <w:bCs w:val="0"/>
          <w:i/>
          <w:sz w:val="24"/>
        </w:rPr>
        <w:t>(инструктирование)</w:t>
      </w:r>
      <w:r w:rsidR="00DA6916" w:rsidRPr="007E1156">
        <w:rPr>
          <w:bCs w:val="0"/>
          <w:i/>
          <w:sz w:val="24"/>
        </w:rPr>
        <w:t xml:space="preserve"> </w:t>
      </w:r>
      <w:r w:rsidRPr="007E1156">
        <w:rPr>
          <w:bCs w:val="0"/>
          <w:i/>
          <w:sz w:val="24"/>
        </w:rPr>
        <w:t>по</w:t>
      </w:r>
      <w:r w:rsidR="00DA6916" w:rsidRPr="007E1156">
        <w:rPr>
          <w:bCs w:val="0"/>
          <w:i/>
          <w:sz w:val="24"/>
        </w:rPr>
        <w:t xml:space="preserve"> </w:t>
      </w:r>
      <w:r w:rsidRPr="007E1156">
        <w:rPr>
          <w:bCs w:val="0"/>
          <w:i/>
          <w:sz w:val="24"/>
        </w:rPr>
        <w:t>сопровождению</w:t>
      </w:r>
      <w:r w:rsidR="00DA6916" w:rsidRPr="007E1156">
        <w:rPr>
          <w:bCs w:val="0"/>
          <w:i/>
          <w:sz w:val="24"/>
        </w:rPr>
        <w:t xml:space="preserve"> </w:t>
      </w:r>
      <w:r w:rsidRPr="007E1156">
        <w:rPr>
          <w:bCs w:val="0"/>
          <w:i/>
          <w:sz w:val="24"/>
        </w:rPr>
        <w:t>инвалидов</w:t>
      </w:r>
      <w:r w:rsidR="00DA6916" w:rsidRPr="007E1156">
        <w:rPr>
          <w:bCs w:val="0"/>
          <w:i/>
          <w:sz w:val="24"/>
        </w:rPr>
        <w:t xml:space="preserve"> </w:t>
      </w:r>
      <w:r w:rsidRPr="007E1156">
        <w:rPr>
          <w:bCs w:val="0"/>
          <w:i/>
          <w:sz w:val="24"/>
        </w:rPr>
        <w:t>в</w:t>
      </w:r>
      <w:r w:rsidR="00DA6916" w:rsidRPr="007E1156">
        <w:rPr>
          <w:bCs w:val="0"/>
          <w:i/>
          <w:sz w:val="24"/>
        </w:rPr>
        <w:t xml:space="preserve"> </w:t>
      </w:r>
      <w:r w:rsidRPr="007E1156">
        <w:rPr>
          <w:bCs w:val="0"/>
          <w:i/>
          <w:sz w:val="24"/>
        </w:rPr>
        <w:t>помещениях</w:t>
      </w:r>
      <w:r w:rsidR="00DA6916" w:rsidRPr="007E1156">
        <w:rPr>
          <w:bCs w:val="0"/>
          <w:i/>
          <w:sz w:val="24"/>
        </w:rPr>
        <w:t xml:space="preserve"> </w:t>
      </w:r>
      <w:r w:rsidRPr="007E1156">
        <w:rPr>
          <w:bCs w:val="0"/>
          <w:i/>
          <w:sz w:val="24"/>
        </w:rPr>
        <w:t>организации</w:t>
      </w:r>
      <w:r w:rsidR="00DA6916" w:rsidRPr="007E1156">
        <w:rPr>
          <w:bCs w:val="0"/>
          <w:i/>
          <w:sz w:val="24"/>
        </w:rPr>
        <w:t xml:space="preserve"> </w:t>
      </w:r>
      <w:r w:rsidR="00694AB1" w:rsidRPr="007E1156">
        <w:rPr>
          <w:bCs w:val="0"/>
          <w:i/>
          <w:sz w:val="24"/>
        </w:rPr>
        <w:t>культуры</w:t>
      </w:r>
      <w:r w:rsidR="00DA6916" w:rsidRPr="007E1156">
        <w:rPr>
          <w:bCs w:val="0"/>
          <w:i/>
          <w:sz w:val="24"/>
        </w:rPr>
        <w:t xml:space="preserve"> </w:t>
      </w:r>
      <w:r w:rsidRPr="007E1156">
        <w:rPr>
          <w:bCs w:val="0"/>
          <w:i/>
          <w:sz w:val="24"/>
        </w:rPr>
        <w:t>и</w:t>
      </w:r>
      <w:r w:rsidR="00DA6916" w:rsidRPr="007E1156">
        <w:rPr>
          <w:bCs w:val="0"/>
          <w:i/>
          <w:sz w:val="24"/>
        </w:rPr>
        <w:t xml:space="preserve"> </w:t>
      </w:r>
      <w:r w:rsidRPr="007E1156">
        <w:rPr>
          <w:bCs w:val="0"/>
          <w:i/>
          <w:sz w:val="24"/>
        </w:rPr>
        <w:t>на</w:t>
      </w:r>
      <w:r w:rsidR="00DA6916" w:rsidRPr="007E1156">
        <w:rPr>
          <w:bCs w:val="0"/>
          <w:i/>
          <w:sz w:val="24"/>
        </w:rPr>
        <w:t xml:space="preserve"> </w:t>
      </w:r>
      <w:r w:rsidRPr="007E1156">
        <w:rPr>
          <w:bCs w:val="0"/>
          <w:i/>
          <w:sz w:val="24"/>
        </w:rPr>
        <w:t>прилегающей</w:t>
      </w:r>
      <w:r w:rsidR="00DA6916" w:rsidRPr="007E1156">
        <w:rPr>
          <w:bCs w:val="0"/>
          <w:i/>
          <w:sz w:val="24"/>
        </w:rPr>
        <w:t xml:space="preserve"> </w:t>
      </w:r>
      <w:r w:rsidRPr="007E1156">
        <w:rPr>
          <w:bCs w:val="0"/>
          <w:i/>
          <w:sz w:val="24"/>
        </w:rPr>
        <w:t>территории;</w:t>
      </w:r>
      <w:r w:rsidR="00DA6916" w:rsidRPr="007E1156">
        <w:rPr>
          <w:bCs w:val="0"/>
          <w:i/>
          <w:sz w:val="24"/>
        </w:rPr>
        <w:t xml:space="preserve"> </w:t>
      </w:r>
      <w:r w:rsidRPr="007E1156">
        <w:rPr>
          <w:bCs w:val="0"/>
          <w:i/>
          <w:sz w:val="24"/>
        </w:rPr>
        <w:t>наличие</w:t>
      </w:r>
      <w:r w:rsidR="00DA6916" w:rsidRPr="007E1156">
        <w:rPr>
          <w:bCs w:val="0"/>
          <w:i/>
          <w:sz w:val="24"/>
        </w:rPr>
        <w:t xml:space="preserve"> </w:t>
      </w:r>
      <w:r w:rsidRPr="007E1156">
        <w:rPr>
          <w:bCs w:val="0"/>
          <w:i/>
          <w:sz w:val="24"/>
        </w:rPr>
        <w:t>возможности</w:t>
      </w:r>
      <w:r w:rsidR="00DA6916" w:rsidRPr="007E1156">
        <w:rPr>
          <w:bCs w:val="0"/>
          <w:i/>
          <w:sz w:val="24"/>
        </w:rPr>
        <w:t xml:space="preserve"> </w:t>
      </w:r>
      <w:r w:rsidRPr="007E1156">
        <w:rPr>
          <w:bCs w:val="0"/>
          <w:i/>
          <w:sz w:val="24"/>
        </w:rPr>
        <w:t>предоставления</w:t>
      </w:r>
      <w:r w:rsidR="00DA6916" w:rsidRPr="007E1156">
        <w:rPr>
          <w:bCs w:val="0"/>
          <w:i/>
          <w:sz w:val="24"/>
        </w:rPr>
        <w:t xml:space="preserve"> </w:t>
      </w:r>
      <w:r w:rsidRPr="007E1156">
        <w:rPr>
          <w:bCs w:val="0"/>
          <w:i/>
          <w:sz w:val="24"/>
        </w:rPr>
        <w:t>услуги</w:t>
      </w:r>
      <w:r w:rsidR="00DA6916" w:rsidRPr="007E1156">
        <w:rPr>
          <w:bCs w:val="0"/>
          <w:i/>
          <w:sz w:val="24"/>
        </w:rPr>
        <w:t xml:space="preserve"> </w:t>
      </w:r>
      <w:r w:rsidRPr="007E1156">
        <w:rPr>
          <w:bCs w:val="0"/>
          <w:i/>
          <w:sz w:val="24"/>
        </w:rPr>
        <w:t>в</w:t>
      </w:r>
      <w:r w:rsidR="00DA6916" w:rsidRPr="007E1156">
        <w:rPr>
          <w:bCs w:val="0"/>
          <w:i/>
          <w:sz w:val="24"/>
        </w:rPr>
        <w:t xml:space="preserve"> </w:t>
      </w:r>
      <w:r w:rsidRPr="007E1156">
        <w:rPr>
          <w:bCs w:val="0"/>
          <w:i/>
          <w:sz w:val="24"/>
        </w:rPr>
        <w:t>д</w:t>
      </w:r>
      <w:r w:rsidR="004D1293" w:rsidRPr="007E1156">
        <w:rPr>
          <w:bCs w:val="0"/>
          <w:i/>
          <w:sz w:val="24"/>
        </w:rPr>
        <w:t>истанционном</w:t>
      </w:r>
      <w:r w:rsidR="00DA6916" w:rsidRPr="007E1156">
        <w:rPr>
          <w:bCs w:val="0"/>
          <w:i/>
          <w:sz w:val="24"/>
        </w:rPr>
        <w:t xml:space="preserve"> </w:t>
      </w:r>
      <w:r w:rsidR="004D1293" w:rsidRPr="007E1156">
        <w:rPr>
          <w:bCs w:val="0"/>
          <w:i/>
          <w:sz w:val="24"/>
        </w:rPr>
        <w:t>режиме</w:t>
      </w:r>
      <w:r w:rsidR="00DA6916" w:rsidRPr="007E1156">
        <w:rPr>
          <w:bCs w:val="0"/>
          <w:i/>
          <w:sz w:val="24"/>
        </w:rPr>
        <w:t xml:space="preserve"> </w:t>
      </w:r>
      <w:r w:rsidR="004D1293" w:rsidRPr="007E1156">
        <w:rPr>
          <w:bCs w:val="0"/>
          <w:i/>
          <w:sz w:val="24"/>
        </w:rPr>
        <w:t>или</w:t>
      </w:r>
      <w:r w:rsidR="00DA6916" w:rsidRPr="007E1156">
        <w:rPr>
          <w:bCs w:val="0"/>
          <w:i/>
          <w:sz w:val="24"/>
        </w:rPr>
        <w:t xml:space="preserve"> </w:t>
      </w:r>
      <w:r w:rsidR="004D1293" w:rsidRPr="007E1156">
        <w:rPr>
          <w:bCs w:val="0"/>
          <w:i/>
          <w:sz w:val="24"/>
        </w:rPr>
        <w:t>на</w:t>
      </w:r>
      <w:r w:rsidR="00DA6916" w:rsidRPr="007E1156">
        <w:rPr>
          <w:bCs w:val="0"/>
          <w:i/>
          <w:sz w:val="24"/>
        </w:rPr>
        <w:t xml:space="preserve"> </w:t>
      </w:r>
      <w:r w:rsidR="004D1293" w:rsidRPr="007E1156">
        <w:rPr>
          <w:bCs w:val="0"/>
          <w:i/>
          <w:sz w:val="24"/>
        </w:rPr>
        <w:t>дому</w:t>
      </w:r>
      <w:r w:rsidR="004D1293" w:rsidRPr="007E1156">
        <w:rPr>
          <w:bCs w:val="0"/>
          <w:sz w:val="22"/>
        </w:rPr>
        <w:t>).</w:t>
      </w:r>
      <w:r w:rsidR="00DA6916" w:rsidRPr="007E1156">
        <w:rPr>
          <w:bCs w:val="0"/>
          <w:sz w:val="22"/>
        </w:rPr>
        <w:t xml:space="preserve"> </w:t>
      </w:r>
    </w:p>
    <w:p w:rsidR="00CA43F2" w:rsidRPr="007E1156" w:rsidRDefault="000613C6" w:rsidP="008F1D9E">
      <w:pPr>
        <w:autoSpaceDE/>
        <w:autoSpaceDN/>
        <w:adjustRightInd/>
        <w:ind w:firstLine="709"/>
        <w:rPr>
          <w:bCs w:val="0"/>
          <w:sz w:val="24"/>
        </w:rPr>
      </w:pPr>
      <w:r w:rsidRPr="007E1156">
        <w:rPr>
          <w:b/>
          <w:bCs w:val="0"/>
        </w:rPr>
        <w:t>Показатель</w:t>
      </w:r>
      <w:r w:rsidR="00DA6916" w:rsidRPr="007E1156">
        <w:rPr>
          <w:b/>
          <w:bCs w:val="0"/>
        </w:rPr>
        <w:t xml:space="preserve"> </w:t>
      </w:r>
      <w:r w:rsidRPr="007E1156">
        <w:rPr>
          <w:b/>
          <w:bCs w:val="0"/>
        </w:rPr>
        <w:t>3</w:t>
      </w:r>
      <w:r w:rsidR="00754BFC" w:rsidRPr="007E1156">
        <w:rPr>
          <w:b/>
          <w:bCs w:val="0"/>
        </w:rPr>
        <w:t>.3</w:t>
      </w:r>
      <w:r w:rsidR="00754BFC" w:rsidRPr="007E1156">
        <w:rPr>
          <w:bCs w:val="0"/>
          <w:sz w:val="24"/>
        </w:rPr>
        <w:t>.</w:t>
      </w:r>
      <w:r w:rsidR="00754BFC" w:rsidRPr="007E1156">
        <w:rPr>
          <w:bCs w:val="0"/>
          <w:sz w:val="24"/>
        </w:rPr>
        <w:tab/>
      </w:r>
      <w:r w:rsidRPr="007E1156">
        <w:rPr>
          <w:bCs w:val="0"/>
          <w:sz w:val="24"/>
        </w:rPr>
        <w:t>Доля</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удовлетворенных</w:t>
      </w:r>
      <w:r w:rsidR="00DA6916" w:rsidRPr="007E1156">
        <w:rPr>
          <w:bCs w:val="0"/>
          <w:sz w:val="24"/>
        </w:rPr>
        <w:t xml:space="preserve"> </w:t>
      </w:r>
      <w:r w:rsidRPr="007E1156">
        <w:rPr>
          <w:bCs w:val="0"/>
          <w:sz w:val="24"/>
        </w:rPr>
        <w:t>доступностью</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для</w:t>
      </w:r>
      <w:r w:rsidR="00DA6916" w:rsidRPr="007E1156">
        <w:rPr>
          <w:bCs w:val="0"/>
          <w:sz w:val="24"/>
        </w:rPr>
        <w:t xml:space="preserve"> </w:t>
      </w:r>
      <w:r w:rsidRPr="007E1156">
        <w:rPr>
          <w:bCs w:val="0"/>
          <w:sz w:val="24"/>
        </w:rPr>
        <w:t>инвалидов</w:t>
      </w:r>
      <w:r w:rsidR="00DA6916" w:rsidRPr="007E1156">
        <w:rPr>
          <w:bCs w:val="0"/>
          <w:sz w:val="24"/>
        </w:rPr>
        <w:t xml:space="preserve"> </w:t>
      </w:r>
      <w:r w:rsidRPr="007E1156">
        <w:rPr>
          <w:bCs w:val="0"/>
          <w:sz w:val="24"/>
        </w:rPr>
        <w:t>(в</w:t>
      </w:r>
      <w:r w:rsidR="00DA6916" w:rsidRPr="007E1156">
        <w:rPr>
          <w:bCs w:val="0"/>
          <w:sz w:val="24"/>
        </w:rPr>
        <w:t xml:space="preserve"> </w:t>
      </w:r>
      <w:r w:rsidRPr="007E1156">
        <w:rPr>
          <w:bCs w:val="0"/>
          <w:sz w:val="24"/>
        </w:rPr>
        <w:t>%</w:t>
      </w:r>
      <w:r w:rsidR="00DA6916" w:rsidRPr="007E1156">
        <w:rPr>
          <w:bCs w:val="0"/>
          <w:sz w:val="24"/>
        </w:rPr>
        <w:t xml:space="preserve"> </w:t>
      </w:r>
      <w:r w:rsidRPr="007E1156">
        <w:rPr>
          <w:bCs w:val="0"/>
          <w:sz w:val="24"/>
        </w:rPr>
        <w:t>от</w:t>
      </w:r>
      <w:r w:rsidR="00DA6916" w:rsidRPr="007E1156">
        <w:rPr>
          <w:bCs w:val="0"/>
          <w:sz w:val="24"/>
        </w:rPr>
        <w:t xml:space="preserve"> </w:t>
      </w:r>
      <w:r w:rsidRPr="007E1156">
        <w:rPr>
          <w:bCs w:val="0"/>
          <w:sz w:val="24"/>
        </w:rPr>
        <w:t>общего</w:t>
      </w:r>
      <w:r w:rsidR="00DA6916" w:rsidRPr="007E1156">
        <w:rPr>
          <w:bCs w:val="0"/>
          <w:sz w:val="24"/>
        </w:rPr>
        <w:t xml:space="preserve"> </w:t>
      </w:r>
      <w:r w:rsidRPr="007E1156">
        <w:rPr>
          <w:bCs w:val="0"/>
          <w:sz w:val="24"/>
        </w:rPr>
        <w:t>числа</w:t>
      </w:r>
      <w:r w:rsidR="00DA6916" w:rsidRPr="007E1156">
        <w:rPr>
          <w:bCs w:val="0"/>
          <w:sz w:val="24"/>
        </w:rPr>
        <w:t xml:space="preserve"> </w:t>
      </w:r>
      <w:r w:rsidRPr="007E1156">
        <w:rPr>
          <w:bCs w:val="0"/>
          <w:sz w:val="24"/>
        </w:rPr>
        <w:t>опрошенных</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w:t>
      </w:r>
      <w:r w:rsidR="00DA6916" w:rsidRPr="007E1156">
        <w:rPr>
          <w:bCs w:val="0"/>
          <w:sz w:val="24"/>
        </w:rPr>
        <w:t xml:space="preserve"> </w:t>
      </w:r>
      <w:r w:rsidRPr="007E1156">
        <w:rPr>
          <w:bCs w:val="0"/>
          <w:sz w:val="24"/>
        </w:rPr>
        <w:t>инвалидов)</w:t>
      </w:r>
    </w:p>
    <w:p w:rsidR="008F1D9E" w:rsidRPr="007E1156" w:rsidRDefault="008F1D9E" w:rsidP="008F1D9E">
      <w:pPr>
        <w:autoSpaceDE/>
        <w:autoSpaceDN/>
        <w:adjustRightInd/>
        <w:ind w:firstLine="709"/>
        <w:rPr>
          <w:bCs w:val="0"/>
          <w:sz w:val="24"/>
        </w:rPr>
      </w:pPr>
    </w:p>
    <w:p w:rsidR="003515B4" w:rsidRPr="007E1156" w:rsidRDefault="008F1D9E" w:rsidP="003515B4">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lastRenderedPageBreak/>
        <w:t xml:space="preserve">Таблица </w:t>
      </w:r>
      <w:r w:rsidR="00E61DB1" w:rsidRPr="007E1156">
        <w:rPr>
          <w:rFonts w:ascii="Times New Roman" w:hAnsi="Times New Roman" w:cs="Times New Roman"/>
          <w:color w:val="0F243E" w:themeColor="text2" w:themeShade="80"/>
        </w:rPr>
        <w:t>3</w:t>
      </w:r>
      <w:r w:rsidR="003515B4" w:rsidRPr="007E1156">
        <w:rPr>
          <w:rFonts w:ascii="Times New Roman" w:hAnsi="Times New Roman" w:cs="Times New Roman"/>
          <w:color w:val="0F243E" w:themeColor="text2" w:themeShade="80"/>
        </w:rPr>
        <w:t xml:space="preserve"> </w:t>
      </w:r>
      <w:r w:rsidR="003515B4" w:rsidRPr="007E1156">
        <w:rPr>
          <w:rFonts w:ascii="Times New Roman" w:hAnsi="Times New Roman" w:cs="Times New Roman"/>
          <w:bCs/>
          <w:color w:val="0F243E" w:themeColor="text2" w:themeShade="80"/>
        </w:rPr>
        <w:t>Рейтинг  по критерию «Доступность услуг для инвалидов» независимой оценки качества условий оказания услуг в организации культуры Саткинского муниципального района</w:t>
      </w:r>
    </w:p>
    <w:p w:rsidR="008F1D9E" w:rsidRPr="007E1156" w:rsidRDefault="008F1D9E" w:rsidP="008F1D9E">
      <w:pPr>
        <w:pStyle w:val="a7"/>
        <w:rPr>
          <w:rFonts w:ascii="Times New Roman" w:hAnsi="Times New Roman" w:cs="Times New Roman"/>
          <w:color w:val="548DD4" w:themeColor="text2" w:themeTint="99"/>
        </w:rPr>
      </w:pPr>
    </w:p>
    <w:tbl>
      <w:tblPr>
        <w:tblW w:w="10272"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8"/>
        <w:gridCol w:w="1346"/>
        <w:gridCol w:w="1347"/>
        <w:gridCol w:w="1347"/>
        <w:gridCol w:w="1347"/>
        <w:gridCol w:w="1347"/>
      </w:tblGrid>
      <w:tr w:rsidR="003515B4" w:rsidRPr="007E1156" w:rsidTr="00B46864">
        <w:trPr>
          <w:trHeight w:val="594"/>
          <w:tblHeader/>
        </w:trPr>
        <w:tc>
          <w:tcPr>
            <w:tcW w:w="3538" w:type="dxa"/>
            <w:shd w:val="clear" w:color="auto" w:fill="auto"/>
            <w:noWrap/>
            <w:vAlign w:val="center"/>
            <w:hideMark/>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Наименование организации культуры</w:t>
            </w:r>
          </w:p>
        </w:tc>
        <w:tc>
          <w:tcPr>
            <w:tcW w:w="1346" w:type="dxa"/>
            <w:shd w:val="clear" w:color="auto" w:fill="auto"/>
            <w:noWrap/>
            <w:vAlign w:val="center"/>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Показатель 3.1.</w:t>
            </w:r>
          </w:p>
        </w:tc>
        <w:tc>
          <w:tcPr>
            <w:tcW w:w="1347" w:type="dxa"/>
            <w:shd w:val="clear" w:color="auto" w:fill="auto"/>
            <w:vAlign w:val="center"/>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Показатель 3.2</w:t>
            </w:r>
          </w:p>
        </w:tc>
        <w:tc>
          <w:tcPr>
            <w:tcW w:w="1347" w:type="dxa"/>
            <w:shd w:val="clear" w:color="auto" w:fill="auto"/>
            <w:vAlign w:val="center"/>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Показатель 3.3</w:t>
            </w:r>
          </w:p>
        </w:tc>
        <w:tc>
          <w:tcPr>
            <w:tcW w:w="1347" w:type="dxa"/>
            <w:shd w:val="clear" w:color="auto" w:fill="auto"/>
            <w:vAlign w:val="center"/>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Итого</w:t>
            </w:r>
            <w:r w:rsidRPr="007E1156">
              <w:rPr>
                <w:b/>
                <w:bCs w:val="0"/>
                <w:sz w:val="18"/>
                <w:szCs w:val="20"/>
              </w:rPr>
              <w:br/>
              <w:t xml:space="preserve">по </w:t>
            </w:r>
            <w:proofErr w:type="spellStart"/>
            <w:r w:rsidRPr="007E1156">
              <w:rPr>
                <w:b/>
                <w:bCs w:val="0"/>
                <w:sz w:val="18"/>
                <w:szCs w:val="20"/>
              </w:rPr>
              <w:t>крит</w:t>
            </w:r>
            <w:proofErr w:type="spellEnd"/>
            <w:r w:rsidRPr="007E1156">
              <w:rPr>
                <w:b/>
                <w:bCs w:val="0"/>
                <w:sz w:val="18"/>
                <w:szCs w:val="20"/>
              </w:rPr>
              <w:t>. 3</w:t>
            </w:r>
          </w:p>
        </w:tc>
        <w:tc>
          <w:tcPr>
            <w:tcW w:w="1347" w:type="dxa"/>
            <w:shd w:val="clear" w:color="auto" w:fill="auto"/>
          </w:tcPr>
          <w:p w:rsidR="003515B4" w:rsidRPr="007E1156" w:rsidRDefault="003515B4" w:rsidP="00D66864">
            <w:pPr>
              <w:autoSpaceDE/>
              <w:autoSpaceDN/>
              <w:adjustRightInd/>
              <w:spacing w:before="40" w:after="40"/>
              <w:ind w:firstLine="0"/>
              <w:jc w:val="center"/>
              <w:rPr>
                <w:b/>
                <w:bCs w:val="0"/>
                <w:sz w:val="18"/>
                <w:szCs w:val="20"/>
              </w:rPr>
            </w:pPr>
            <w:r w:rsidRPr="007E1156">
              <w:rPr>
                <w:b/>
                <w:bCs w:val="0"/>
                <w:sz w:val="18"/>
                <w:szCs w:val="20"/>
              </w:rPr>
              <w:t>Рейтинг</w:t>
            </w:r>
          </w:p>
        </w:tc>
      </w:tr>
      <w:tr w:rsidR="003515B4" w:rsidRPr="007E1156" w:rsidTr="003515B4">
        <w:trPr>
          <w:trHeight w:val="20"/>
        </w:trPr>
        <w:tc>
          <w:tcPr>
            <w:tcW w:w="3538"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3515B4">
            <w:pPr>
              <w:spacing w:before="20" w:after="20"/>
              <w:ind w:firstLine="0"/>
              <w:jc w:val="left"/>
              <w:rPr>
                <w:rFonts w:eastAsia="Calibri"/>
                <w:color w:val="262626"/>
                <w:sz w:val="24"/>
                <w:szCs w:val="24"/>
              </w:rPr>
            </w:pPr>
            <w:r w:rsidRPr="007E1156">
              <w:rPr>
                <w:color w:val="000000"/>
                <w:sz w:val="22"/>
                <w:szCs w:val="22"/>
              </w:rPr>
              <w:t>МБУ "Дворец культуры "Горняк" Межевого городского поселения</w:t>
            </w:r>
          </w:p>
        </w:tc>
        <w:tc>
          <w:tcPr>
            <w:tcW w:w="1346"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3515B4">
            <w:pPr>
              <w:spacing w:before="20" w:after="20"/>
              <w:ind w:firstLine="0"/>
              <w:jc w:val="center"/>
              <w:rPr>
                <w:color w:val="000000"/>
                <w:sz w:val="22"/>
                <w:szCs w:val="22"/>
              </w:rPr>
            </w:pPr>
            <w:r w:rsidRPr="007E1156">
              <w:rPr>
                <w:color w:val="000000"/>
                <w:sz w:val="22"/>
                <w:szCs w:val="22"/>
              </w:rPr>
              <w:t>0,00</w:t>
            </w:r>
          </w:p>
        </w:tc>
        <w:tc>
          <w:tcPr>
            <w:tcW w:w="1347"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3515B4">
            <w:pPr>
              <w:spacing w:before="20" w:after="20"/>
              <w:ind w:firstLine="0"/>
              <w:jc w:val="center"/>
              <w:rPr>
                <w:color w:val="000000"/>
                <w:sz w:val="22"/>
                <w:szCs w:val="22"/>
              </w:rPr>
            </w:pPr>
            <w:r w:rsidRPr="007E1156">
              <w:rPr>
                <w:color w:val="000000"/>
                <w:sz w:val="22"/>
                <w:szCs w:val="22"/>
              </w:rPr>
              <w:t>0,00</w:t>
            </w:r>
          </w:p>
        </w:tc>
        <w:tc>
          <w:tcPr>
            <w:tcW w:w="1347"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3515B4">
            <w:pPr>
              <w:spacing w:before="20" w:after="20"/>
              <w:ind w:firstLine="0"/>
              <w:jc w:val="center"/>
              <w:rPr>
                <w:color w:val="000000"/>
                <w:sz w:val="22"/>
                <w:szCs w:val="22"/>
              </w:rPr>
            </w:pPr>
            <w:r w:rsidRPr="007E1156">
              <w:rPr>
                <w:color w:val="000000"/>
                <w:sz w:val="22"/>
                <w:szCs w:val="22"/>
              </w:rPr>
              <w:t>100,00</w:t>
            </w:r>
          </w:p>
        </w:tc>
        <w:tc>
          <w:tcPr>
            <w:tcW w:w="1347" w:type="dxa"/>
            <w:tcBorders>
              <w:top w:val="nil"/>
              <w:left w:val="single" w:sz="4" w:space="0" w:color="auto"/>
              <w:bottom w:val="single" w:sz="4" w:space="0" w:color="auto"/>
              <w:right w:val="single" w:sz="4" w:space="0" w:color="auto"/>
            </w:tcBorders>
            <w:shd w:val="clear" w:color="auto" w:fill="auto"/>
            <w:vAlign w:val="center"/>
          </w:tcPr>
          <w:p w:rsidR="003515B4" w:rsidRPr="007E1156" w:rsidRDefault="003515B4" w:rsidP="003515B4">
            <w:pPr>
              <w:spacing w:before="20" w:after="20"/>
              <w:ind w:firstLine="0"/>
              <w:jc w:val="center"/>
              <w:rPr>
                <w:color w:val="000000"/>
                <w:sz w:val="22"/>
                <w:szCs w:val="22"/>
              </w:rPr>
            </w:pPr>
            <w:r w:rsidRPr="007E1156">
              <w:rPr>
                <w:color w:val="000000"/>
                <w:sz w:val="22"/>
                <w:szCs w:val="22"/>
              </w:rPr>
              <w:t>30,00</w:t>
            </w:r>
          </w:p>
        </w:tc>
        <w:tc>
          <w:tcPr>
            <w:tcW w:w="1347" w:type="dxa"/>
            <w:vAlign w:val="center"/>
          </w:tcPr>
          <w:p w:rsidR="003515B4" w:rsidRPr="007E1156" w:rsidRDefault="003515B4" w:rsidP="003515B4">
            <w:pPr>
              <w:spacing w:before="20" w:after="20"/>
              <w:ind w:firstLine="0"/>
              <w:jc w:val="center"/>
              <w:rPr>
                <w:color w:val="000000"/>
                <w:sz w:val="22"/>
                <w:szCs w:val="22"/>
              </w:rPr>
            </w:pPr>
            <w:r w:rsidRPr="007E1156">
              <w:rPr>
                <w:color w:val="000000"/>
                <w:sz w:val="22"/>
                <w:szCs w:val="22"/>
              </w:rPr>
              <w:t>6</w:t>
            </w:r>
          </w:p>
        </w:tc>
      </w:tr>
    </w:tbl>
    <w:p w:rsidR="00DA1B45" w:rsidRPr="007E1156" w:rsidRDefault="00DA1B45" w:rsidP="00EE61CE">
      <w:pPr>
        <w:pStyle w:val="20"/>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Критерий</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4</w:t>
      </w:r>
      <w:r w:rsidRPr="007E1156">
        <w:rPr>
          <w:rFonts w:ascii="Times New Roman" w:hAnsi="Times New Roman" w:cs="Times New Roman"/>
          <w:color w:val="0F243E" w:themeColor="text2" w:themeShade="80"/>
        </w:rPr>
        <w:t>.</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Доброжелательность,</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вежливость</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работников</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организации</w:t>
      </w:r>
    </w:p>
    <w:p w:rsidR="00DA1B45" w:rsidRPr="007E1156" w:rsidRDefault="00DA1B45" w:rsidP="00F2107D">
      <w:pPr>
        <w:autoSpaceDE/>
        <w:autoSpaceDN/>
        <w:adjustRightInd/>
        <w:ind w:firstLine="709"/>
        <w:rPr>
          <w:bCs w:val="0"/>
          <w:sz w:val="24"/>
        </w:rPr>
      </w:pPr>
      <w:r w:rsidRPr="007E1156">
        <w:rPr>
          <w:bCs w:val="0"/>
          <w:sz w:val="24"/>
        </w:rPr>
        <w:t>Критерий</w:t>
      </w:r>
      <w:r w:rsidR="00DA6916" w:rsidRPr="007E1156">
        <w:rPr>
          <w:bCs w:val="0"/>
          <w:sz w:val="24"/>
        </w:rPr>
        <w:t xml:space="preserve"> </w:t>
      </w:r>
      <w:r w:rsidRPr="007E1156">
        <w:rPr>
          <w:bCs w:val="0"/>
          <w:sz w:val="24"/>
        </w:rPr>
        <w:t>представлен</w:t>
      </w:r>
      <w:r w:rsidR="00DA6916" w:rsidRPr="007E1156">
        <w:rPr>
          <w:bCs w:val="0"/>
          <w:sz w:val="24"/>
        </w:rPr>
        <w:t xml:space="preserve"> </w:t>
      </w:r>
      <w:r w:rsidRPr="007E1156">
        <w:rPr>
          <w:bCs w:val="0"/>
          <w:sz w:val="24"/>
        </w:rPr>
        <w:t>тремя</w:t>
      </w:r>
      <w:r w:rsidR="00DA6916" w:rsidRPr="007E1156">
        <w:rPr>
          <w:bCs w:val="0"/>
          <w:sz w:val="24"/>
        </w:rPr>
        <w:t xml:space="preserve"> </w:t>
      </w:r>
      <w:r w:rsidRPr="007E1156">
        <w:rPr>
          <w:bCs w:val="0"/>
          <w:sz w:val="24"/>
        </w:rPr>
        <w:t>показателями:</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4D1293" w:rsidRPr="007E1156">
        <w:rPr>
          <w:b/>
          <w:bCs w:val="0"/>
        </w:rPr>
        <w:t>4</w:t>
      </w:r>
      <w:r w:rsidRPr="007E1156">
        <w:rPr>
          <w:b/>
          <w:bCs w:val="0"/>
        </w:rPr>
        <w:t>.1.</w:t>
      </w:r>
      <w:r w:rsidRPr="007E1156">
        <w:rPr>
          <w:bCs w:val="0"/>
          <w:sz w:val="24"/>
        </w:rPr>
        <w:tab/>
      </w:r>
      <w:r w:rsidR="004D1293" w:rsidRPr="007E1156">
        <w:rPr>
          <w:bCs w:val="0"/>
          <w:sz w:val="24"/>
        </w:rPr>
        <w:t>Доля</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r w:rsidR="00DA6916" w:rsidRPr="007E1156">
        <w:rPr>
          <w:bCs w:val="0"/>
          <w:sz w:val="24"/>
        </w:rPr>
        <w:t xml:space="preserve"> </w:t>
      </w:r>
      <w:r w:rsidR="004D1293" w:rsidRPr="007E1156">
        <w:rPr>
          <w:bCs w:val="0"/>
          <w:sz w:val="24"/>
        </w:rPr>
        <w:t>удовлетворенных</w:t>
      </w:r>
      <w:r w:rsidR="00DA6916" w:rsidRPr="007E1156">
        <w:rPr>
          <w:bCs w:val="0"/>
          <w:sz w:val="24"/>
        </w:rPr>
        <w:t xml:space="preserve"> </w:t>
      </w:r>
      <w:r w:rsidR="004D1293" w:rsidRPr="007E1156">
        <w:rPr>
          <w:bCs w:val="0"/>
          <w:sz w:val="24"/>
        </w:rPr>
        <w:t>доброжелательностью,</w:t>
      </w:r>
      <w:r w:rsidR="00DA6916" w:rsidRPr="007E1156">
        <w:rPr>
          <w:bCs w:val="0"/>
          <w:sz w:val="24"/>
        </w:rPr>
        <w:t xml:space="preserve"> </w:t>
      </w:r>
      <w:r w:rsidR="004D1293" w:rsidRPr="007E1156">
        <w:rPr>
          <w:bCs w:val="0"/>
          <w:sz w:val="24"/>
        </w:rPr>
        <w:t>вежливостью</w:t>
      </w:r>
      <w:r w:rsidR="00DA6916" w:rsidRPr="007E1156">
        <w:rPr>
          <w:bCs w:val="0"/>
          <w:sz w:val="24"/>
        </w:rPr>
        <w:t xml:space="preserve"> </w:t>
      </w:r>
      <w:r w:rsidR="004D1293" w:rsidRPr="007E1156">
        <w:rPr>
          <w:bCs w:val="0"/>
          <w:sz w:val="24"/>
        </w:rPr>
        <w:t>работников</w:t>
      </w:r>
      <w:r w:rsidR="00DA6916" w:rsidRPr="007E1156">
        <w:rPr>
          <w:bCs w:val="0"/>
          <w:sz w:val="24"/>
        </w:rPr>
        <w:t xml:space="preserve"> </w:t>
      </w:r>
      <w:r w:rsidR="004D1293" w:rsidRPr="007E1156">
        <w:rPr>
          <w:bCs w:val="0"/>
          <w:sz w:val="24"/>
        </w:rPr>
        <w:t>организации</w:t>
      </w:r>
      <w:r w:rsidR="00DA6916" w:rsidRPr="007E1156">
        <w:rPr>
          <w:bCs w:val="0"/>
          <w:sz w:val="24"/>
        </w:rPr>
        <w:t xml:space="preserve"> </w:t>
      </w:r>
      <w:r w:rsidR="00B865DC" w:rsidRPr="007E1156">
        <w:rPr>
          <w:bCs w:val="0"/>
          <w:sz w:val="24"/>
        </w:rPr>
        <w:t>культуры</w:t>
      </w:r>
      <w:r w:rsidR="004D1293" w:rsidRPr="007E1156">
        <w:rPr>
          <w:bCs w:val="0"/>
          <w:sz w:val="24"/>
        </w:rPr>
        <w:t>,</w:t>
      </w:r>
      <w:r w:rsidR="00DA6916" w:rsidRPr="007E1156">
        <w:rPr>
          <w:bCs w:val="0"/>
          <w:sz w:val="24"/>
        </w:rPr>
        <w:t xml:space="preserve"> </w:t>
      </w:r>
      <w:r w:rsidR="004D1293" w:rsidRPr="007E1156">
        <w:rPr>
          <w:bCs w:val="0"/>
          <w:sz w:val="24"/>
        </w:rPr>
        <w:t>обеспечивающих</w:t>
      </w:r>
      <w:r w:rsidR="00DA6916" w:rsidRPr="007E1156">
        <w:rPr>
          <w:bCs w:val="0"/>
          <w:sz w:val="24"/>
        </w:rPr>
        <w:t xml:space="preserve"> </w:t>
      </w:r>
      <w:r w:rsidR="004D1293" w:rsidRPr="007E1156">
        <w:rPr>
          <w:bCs w:val="0"/>
          <w:sz w:val="24"/>
        </w:rPr>
        <w:t>первичный</w:t>
      </w:r>
      <w:r w:rsidR="00DA6916" w:rsidRPr="007E1156">
        <w:rPr>
          <w:bCs w:val="0"/>
          <w:sz w:val="24"/>
        </w:rPr>
        <w:t xml:space="preserve"> </w:t>
      </w:r>
      <w:r w:rsidR="004D1293" w:rsidRPr="007E1156">
        <w:rPr>
          <w:bCs w:val="0"/>
          <w:sz w:val="24"/>
        </w:rPr>
        <w:t>контакт</w:t>
      </w:r>
      <w:r w:rsidR="00DA6916" w:rsidRPr="007E1156">
        <w:rPr>
          <w:bCs w:val="0"/>
          <w:sz w:val="24"/>
        </w:rPr>
        <w:t xml:space="preserve"> </w:t>
      </w:r>
      <w:r w:rsidR="004D1293" w:rsidRPr="007E1156">
        <w:rPr>
          <w:bCs w:val="0"/>
          <w:sz w:val="24"/>
        </w:rPr>
        <w:t>и</w:t>
      </w:r>
      <w:r w:rsidR="00DA6916" w:rsidRPr="007E1156">
        <w:rPr>
          <w:bCs w:val="0"/>
          <w:sz w:val="24"/>
        </w:rPr>
        <w:t xml:space="preserve"> </w:t>
      </w:r>
      <w:r w:rsidR="004D1293" w:rsidRPr="007E1156">
        <w:rPr>
          <w:bCs w:val="0"/>
          <w:sz w:val="24"/>
        </w:rPr>
        <w:t>информирование</w:t>
      </w:r>
      <w:r w:rsidR="00DA6916" w:rsidRPr="007E1156">
        <w:rPr>
          <w:bCs w:val="0"/>
          <w:sz w:val="24"/>
        </w:rPr>
        <w:t xml:space="preserve"> </w:t>
      </w:r>
      <w:r w:rsidR="004D1293" w:rsidRPr="007E1156">
        <w:rPr>
          <w:bCs w:val="0"/>
          <w:sz w:val="24"/>
        </w:rPr>
        <w:t>получателя</w:t>
      </w:r>
      <w:r w:rsidR="00DA6916" w:rsidRPr="007E1156">
        <w:rPr>
          <w:bCs w:val="0"/>
          <w:sz w:val="24"/>
        </w:rPr>
        <w:t xml:space="preserve"> </w:t>
      </w:r>
      <w:r w:rsidR="004D1293" w:rsidRPr="007E1156">
        <w:rPr>
          <w:bCs w:val="0"/>
          <w:sz w:val="24"/>
        </w:rPr>
        <w:t>услуги</w:t>
      </w:r>
      <w:r w:rsidR="00DA6916" w:rsidRPr="007E1156">
        <w:rPr>
          <w:bCs w:val="0"/>
          <w:sz w:val="24"/>
        </w:rPr>
        <w:t xml:space="preserve"> </w:t>
      </w:r>
      <w:r w:rsidR="004D1293" w:rsidRPr="007E1156">
        <w:rPr>
          <w:bCs w:val="0"/>
          <w:sz w:val="24"/>
        </w:rPr>
        <w:t>при</w:t>
      </w:r>
      <w:r w:rsidR="00DA6916" w:rsidRPr="007E1156">
        <w:rPr>
          <w:bCs w:val="0"/>
          <w:sz w:val="24"/>
        </w:rPr>
        <w:t xml:space="preserve"> </w:t>
      </w:r>
      <w:r w:rsidR="004D1293" w:rsidRPr="007E1156">
        <w:rPr>
          <w:bCs w:val="0"/>
          <w:sz w:val="24"/>
        </w:rPr>
        <w:t>непосредственном</w:t>
      </w:r>
      <w:r w:rsidR="00DA6916" w:rsidRPr="007E1156">
        <w:rPr>
          <w:bCs w:val="0"/>
          <w:sz w:val="24"/>
        </w:rPr>
        <w:t xml:space="preserve"> </w:t>
      </w:r>
      <w:r w:rsidR="004D1293" w:rsidRPr="007E1156">
        <w:rPr>
          <w:bCs w:val="0"/>
          <w:sz w:val="24"/>
        </w:rPr>
        <w:t>обращении</w:t>
      </w:r>
      <w:r w:rsidR="00DA6916" w:rsidRPr="007E1156">
        <w:rPr>
          <w:bCs w:val="0"/>
          <w:sz w:val="24"/>
        </w:rPr>
        <w:t xml:space="preserve"> </w:t>
      </w:r>
      <w:r w:rsidR="004D1293" w:rsidRPr="007E1156">
        <w:rPr>
          <w:bCs w:val="0"/>
          <w:sz w:val="24"/>
        </w:rPr>
        <w:t>в</w:t>
      </w:r>
      <w:r w:rsidR="00DA6916" w:rsidRPr="007E1156">
        <w:rPr>
          <w:bCs w:val="0"/>
          <w:sz w:val="24"/>
        </w:rPr>
        <w:t xml:space="preserve"> </w:t>
      </w:r>
      <w:r w:rsidR="004D1293" w:rsidRPr="007E1156">
        <w:rPr>
          <w:bCs w:val="0"/>
          <w:sz w:val="24"/>
        </w:rPr>
        <w:t>организацию</w:t>
      </w:r>
      <w:r w:rsidR="00DA6916" w:rsidRPr="007E1156">
        <w:rPr>
          <w:bCs w:val="0"/>
          <w:sz w:val="24"/>
        </w:rPr>
        <w:t xml:space="preserve"> </w:t>
      </w:r>
      <w:r w:rsidR="00694AB1" w:rsidRPr="007E1156">
        <w:rPr>
          <w:bCs w:val="0"/>
          <w:sz w:val="24"/>
        </w:rPr>
        <w:t>культуры</w:t>
      </w:r>
      <w:r w:rsidR="00DA6916" w:rsidRPr="007E1156">
        <w:rPr>
          <w:bCs w:val="0"/>
          <w:sz w:val="24"/>
        </w:rPr>
        <w:t xml:space="preserve"> </w:t>
      </w:r>
      <w:r w:rsidR="004D1293" w:rsidRPr="007E1156">
        <w:rPr>
          <w:bCs w:val="0"/>
          <w:sz w:val="24"/>
        </w:rPr>
        <w:t>(в</w:t>
      </w:r>
      <w:r w:rsidR="00DA6916" w:rsidRPr="007E1156">
        <w:rPr>
          <w:bCs w:val="0"/>
          <w:sz w:val="24"/>
        </w:rPr>
        <w:t xml:space="preserve"> </w:t>
      </w:r>
      <w:r w:rsidR="004D1293" w:rsidRPr="007E1156">
        <w:rPr>
          <w:bCs w:val="0"/>
          <w:sz w:val="24"/>
        </w:rPr>
        <w:t>%</w:t>
      </w:r>
      <w:r w:rsidR="00DA6916" w:rsidRPr="007E1156">
        <w:rPr>
          <w:bCs w:val="0"/>
          <w:sz w:val="24"/>
        </w:rPr>
        <w:t xml:space="preserve"> </w:t>
      </w:r>
      <w:r w:rsidR="004D1293" w:rsidRPr="007E1156">
        <w:rPr>
          <w:bCs w:val="0"/>
          <w:sz w:val="24"/>
        </w:rPr>
        <w:t>от</w:t>
      </w:r>
      <w:r w:rsidR="00DA6916" w:rsidRPr="007E1156">
        <w:rPr>
          <w:bCs w:val="0"/>
          <w:sz w:val="24"/>
        </w:rPr>
        <w:t xml:space="preserve"> </w:t>
      </w:r>
      <w:r w:rsidR="004D1293" w:rsidRPr="007E1156">
        <w:rPr>
          <w:bCs w:val="0"/>
          <w:sz w:val="24"/>
        </w:rPr>
        <w:t>общего</w:t>
      </w:r>
      <w:r w:rsidR="00DA6916" w:rsidRPr="007E1156">
        <w:rPr>
          <w:bCs w:val="0"/>
          <w:sz w:val="24"/>
        </w:rPr>
        <w:t xml:space="preserve"> </w:t>
      </w:r>
      <w:r w:rsidR="004D1293" w:rsidRPr="007E1156">
        <w:rPr>
          <w:bCs w:val="0"/>
          <w:sz w:val="24"/>
        </w:rPr>
        <w:t>числа</w:t>
      </w:r>
      <w:r w:rsidR="00DA6916" w:rsidRPr="007E1156">
        <w:rPr>
          <w:bCs w:val="0"/>
          <w:sz w:val="24"/>
        </w:rPr>
        <w:t xml:space="preserve"> </w:t>
      </w:r>
      <w:r w:rsidR="004D1293" w:rsidRPr="007E1156">
        <w:rPr>
          <w:bCs w:val="0"/>
          <w:sz w:val="24"/>
        </w:rPr>
        <w:t>опрошенных</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4D1293" w:rsidRPr="007E1156">
        <w:rPr>
          <w:b/>
          <w:bCs w:val="0"/>
        </w:rPr>
        <w:t>4</w:t>
      </w:r>
      <w:r w:rsidRPr="007E1156">
        <w:rPr>
          <w:b/>
          <w:bCs w:val="0"/>
        </w:rPr>
        <w:t>.2.</w:t>
      </w:r>
      <w:r w:rsidRPr="007E1156">
        <w:rPr>
          <w:bCs w:val="0"/>
          <w:sz w:val="24"/>
        </w:rPr>
        <w:tab/>
      </w:r>
      <w:r w:rsidR="004D1293" w:rsidRPr="007E1156">
        <w:rPr>
          <w:bCs w:val="0"/>
          <w:sz w:val="24"/>
        </w:rPr>
        <w:t>Доля</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r w:rsidR="00DA6916" w:rsidRPr="007E1156">
        <w:rPr>
          <w:bCs w:val="0"/>
          <w:sz w:val="24"/>
        </w:rPr>
        <w:t xml:space="preserve"> </w:t>
      </w:r>
      <w:r w:rsidR="004D1293" w:rsidRPr="007E1156">
        <w:rPr>
          <w:bCs w:val="0"/>
          <w:sz w:val="24"/>
        </w:rPr>
        <w:t>удовлетворенных</w:t>
      </w:r>
      <w:r w:rsidR="00DA6916" w:rsidRPr="007E1156">
        <w:rPr>
          <w:bCs w:val="0"/>
          <w:sz w:val="24"/>
        </w:rPr>
        <w:t xml:space="preserve"> </w:t>
      </w:r>
      <w:r w:rsidR="004D1293" w:rsidRPr="007E1156">
        <w:rPr>
          <w:bCs w:val="0"/>
          <w:sz w:val="24"/>
        </w:rPr>
        <w:t>доброжелательностью,</w:t>
      </w:r>
      <w:r w:rsidR="00DA6916" w:rsidRPr="007E1156">
        <w:rPr>
          <w:bCs w:val="0"/>
          <w:sz w:val="24"/>
        </w:rPr>
        <w:t xml:space="preserve"> </w:t>
      </w:r>
      <w:r w:rsidR="004D1293" w:rsidRPr="007E1156">
        <w:rPr>
          <w:bCs w:val="0"/>
          <w:sz w:val="24"/>
        </w:rPr>
        <w:t>вежливостью</w:t>
      </w:r>
      <w:r w:rsidR="00DA6916" w:rsidRPr="007E1156">
        <w:rPr>
          <w:bCs w:val="0"/>
          <w:sz w:val="24"/>
        </w:rPr>
        <w:t xml:space="preserve"> </w:t>
      </w:r>
      <w:r w:rsidR="004D1293" w:rsidRPr="007E1156">
        <w:rPr>
          <w:bCs w:val="0"/>
          <w:sz w:val="24"/>
        </w:rPr>
        <w:t>работников</w:t>
      </w:r>
      <w:r w:rsidR="00DA6916" w:rsidRPr="007E1156">
        <w:rPr>
          <w:bCs w:val="0"/>
          <w:sz w:val="24"/>
        </w:rPr>
        <w:t xml:space="preserve"> </w:t>
      </w:r>
      <w:r w:rsidR="004D1293" w:rsidRPr="007E1156">
        <w:rPr>
          <w:bCs w:val="0"/>
          <w:sz w:val="24"/>
        </w:rPr>
        <w:t>организации</w:t>
      </w:r>
      <w:r w:rsidR="00DA6916" w:rsidRPr="007E1156">
        <w:rPr>
          <w:bCs w:val="0"/>
          <w:sz w:val="24"/>
        </w:rPr>
        <w:t xml:space="preserve"> </w:t>
      </w:r>
      <w:r w:rsidR="00B865DC" w:rsidRPr="007E1156">
        <w:rPr>
          <w:bCs w:val="0"/>
          <w:sz w:val="24"/>
        </w:rPr>
        <w:t>культуры</w:t>
      </w:r>
      <w:r w:rsidR="004D1293" w:rsidRPr="007E1156">
        <w:rPr>
          <w:bCs w:val="0"/>
          <w:sz w:val="24"/>
        </w:rPr>
        <w:t>,</w:t>
      </w:r>
      <w:r w:rsidR="00DA6916" w:rsidRPr="007E1156">
        <w:rPr>
          <w:bCs w:val="0"/>
          <w:sz w:val="24"/>
        </w:rPr>
        <w:t xml:space="preserve"> </w:t>
      </w:r>
      <w:r w:rsidR="004D1293" w:rsidRPr="007E1156">
        <w:rPr>
          <w:bCs w:val="0"/>
          <w:sz w:val="24"/>
        </w:rPr>
        <w:t>обеспечивающих</w:t>
      </w:r>
      <w:r w:rsidR="00DA6916" w:rsidRPr="007E1156">
        <w:rPr>
          <w:bCs w:val="0"/>
          <w:sz w:val="24"/>
        </w:rPr>
        <w:t xml:space="preserve"> </w:t>
      </w:r>
      <w:r w:rsidR="004D1293" w:rsidRPr="007E1156">
        <w:rPr>
          <w:bCs w:val="0"/>
          <w:sz w:val="24"/>
        </w:rPr>
        <w:t>непосредственное</w:t>
      </w:r>
      <w:r w:rsidR="00DA6916" w:rsidRPr="007E1156">
        <w:rPr>
          <w:bCs w:val="0"/>
          <w:sz w:val="24"/>
        </w:rPr>
        <w:t xml:space="preserve"> </w:t>
      </w:r>
      <w:r w:rsidR="004D1293" w:rsidRPr="007E1156">
        <w:rPr>
          <w:bCs w:val="0"/>
          <w:sz w:val="24"/>
        </w:rPr>
        <w:t>оказание</w:t>
      </w:r>
      <w:r w:rsidR="00DA6916" w:rsidRPr="007E1156">
        <w:rPr>
          <w:bCs w:val="0"/>
          <w:sz w:val="24"/>
        </w:rPr>
        <w:t xml:space="preserve"> </w:t>
      </w:r>
      <w:r w:rsidR="004D1293" w:rsidRPr="007E1156">
        <w:rPr>
          <w:bCs w:val="0"/>
          <w:sz w:val="24"/>
        </w:rPr>
        <w:t>услуги</w:t>
      </w:r>
      <w:r w:rsidR="00DA6916" w:rsidRPr="007E1156">
        <w:rPr>
          <w:bCs w:val="0"/>
          <w:sz w:val="24"/>
        </w:rPr>
        <w:t xml:space="preserve"> </w:t>
      </w:r>
      <w:r w:rsidR="004D1293" w:rsidRPr="007E1156">
        <w:rPr>
          <w:bCs w:val="0"/>
          <w:sz w:val="24"/>
        </w:rPr>
        <w:t>при</w:t>
      </w:r>
      <w:r w:rsidR="00DA6916" w:rsidRPr="007E1156">
        <w:rPr>
          <w:bCs w:val="0"/>
          <w:sz w:val="24"/>
        </w:rPr>
        <w:t xml:space="preserve"> </w:t>
      </w:r>
      <w:r w:rsidR="004D1293" w:rsidRPr="007E1156">
        <w:rPr>
          <w:bCs w:val="0"/>
          <w:sz w:val="24"/>
        </w:rPr>
        <w:t>обращении</w:t>
      </w:r>
      <w:r w:rsidR="00DA6916" w:rsidRPr="007E1156">
        <w:rPr>
          <w:bCs w:val="0"/>
          <w:sz w:val="24"/>
        </w:rPr>
        <w:t xml:space="preserve"> </w:t>
      </w:r>
      <w:r w:rsidR="004D1293" w:rsidRPr="007E1156">
        <w:rPr>
          <w:bCs w:val="0"/>
          <w:sz w:val="24"/>
        </w:rPr>
        <w:t>в</w:t>
      </w:r>
      <w:r w:rsidR="00DA6916" w:rsidRPr="007E1156">
        <w:rPr>
          <w:bCs w:val="0"/>
          <w:sz w:val="24"/>
        </w:rPr>
        <w:t xml:space="preserve"> </w:t>
      </w:r>
      <w:r w:rsidR="004D1293" w:rsidRPr="007E1156">
        <w:rPr>
          <w:bCs w:val="0"/>
          <w:sz w:val="24"/>
        </w:rPr>
        <w:t>организацию</w:t>
      </w:r>
      <w:r w:rsidR="00DA6916" w:rsidRPr="007E1156">
        <w:rPr>
          <w:bCs w:val="0"/>
          <w:sz w:val="24"/>
        </w:rPr>
        <w:t xml:space="preserve"> </w:t>
      </w:r>
      <w:r w:rsidR="00B865DC" w:rsidRPr="007E1156">
        <w:rPr>
          <w:bCs w:val="0"/>
          <w:sz w:val="24"/>
        </w:rPr>
        <w:t>культуры</w:t>
      </w:r>
      <w:r w:rsidR="00DA6916" w:rsidRPr="007E1156">
        <w:rPr>
          <w:bCs w:val="0"/>
          <w:sz w:val="24"/>
        </w:rPr>
        <w:t xml:space="preserve"> </w:t>
      </w:r>
      <w:r w:rsidR="004D1293" w:rsidRPr="007E1156">
        <w:rPr>
          <w:bCs w:val="0"/>
          <w:sz w:val="24"/>
        </w:rPr>
        <w:t>(в</w:t>
      </w:r>
      <w:r w:rsidR="00DA6916" w:rsidRPr="007E1156">
        <w:rPr>
          <w:bCs w:val="0"/>
          <w:sz w:val="24"/>
        </w:rPr>
        <w:t xml:space="preserve"> </w:t>
      </w:r>
      <w:r w:rsidR="004D1293" w:rsidRPr="007E1156">
        <w:rPr>
          <w:bCs w:val="0"/>
          <w:sz w:val="24"/>
        </w:rPr>
        <w:t>%</w:t>
      </w:r>
      <w:r w:rsidR="00DA6916" w:rsidRPr="007E1156">
        <w:rPr>
          <w:bCs w:val="0"/>
          <w:sz w:val="24"/>
        </w:rPr>
        <w:t xml:space="preserve"> </w:t>
      </w:r>
      <w:r w:rsidR="004D1293" w:rsidRPr="007E1156">
        <w:rPr>
          <w:bCs w:val="0"/>
          <w:sz w:val="24"/>
        </w:rPr>
        <w:t>от</w:t>
      </w:r>
      <w:r w:rsidR="00DA6916" w:rsidRPr="007E1156">
        <w:rPr>
          <w:bCs w:val="0"/>
          <w:sz w:val="24"/>
        </w:rPr>
        <w:t xml:space="preserve"> </w:t>
      </w:r>
      <w:r w:rsidR="004D1293" w:rsidRPr="007E1156">
        <w:rPr>
          <w:bCs w:val="0"/>
          <w:sz w:val="24"/>
        </w:rPr>
        <w:t>общего</w:t>
      </w:r>
      <w:r w:rsidR="00DA6916" w:rsidRPr="007E1156">
        <w:rPr>
          <w:bCs w:val="0"/>
          <w:sz w:val="24"/>
        </w:rPr>
        <w:t xml:space="preserve"> </w:t>
      </w:r>
      <w:r w:rsidR="004D1293" w:rsidRPr="007E1156">
        <w:rPr>
          <w:bCs w:val="0"/>
          <w:sz w:val="24"/>
        </w:rPr>
        <w:t>числа</w:t>
      </w:r>
      <w:r w:rsidR="00DA6916" w:rsidRPr="007E1156">
        <w:rPr>
          <w:bCs w:val="0"/>
          <w:sz w:val="24"/>
        </w:rPr>
        <w:t xml:space="preserve"> </w:t>
      </w:r>
      <w:r w:rsidR="004D1293" w:rsidRPr="007E1156">
        <w:rPr>
          <w:bCs w:val="0"/>
          <w:sz w:val="24"/>
        </w:rPr>
        <w:t>опрошенных</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4D1293" w:rsidRPr="007E1156">
        <w:rPr>
          <w:b/>
          <w:bCs w:val="0"/>
        </w:rPr>
        <w:t>4</w:t>
      </w:r>
      <w:r w:rsidRPr="007E1156">
        <w:rPr>
          <w:b/>
          <w:bCs w:val="0"/>
        </w:rPr>
        <w:t>.3.</w:t>
      </w:r>
      <w:r w:rsidRPr="007E1156">
        <w:rPr>
          <w:bCs w:val="0"/>
          <w:sz w:val="24"/>
        </w:rPr>
        <w:tab/>
      </w:r>
      <w:r w:rsidR="004D1293" w:rsidRPr="007E1156">
        <w:rPr>
          <w:bCs w:val="0"/>
          <w:sz w:val="24"/>
        </w:rPr>
        <w:t>Доля</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r w:rsidR="00DA6916" w:rsidRPr="007E1156">
        <w:rPr>
          <w:bCs w:val="0"/>
          <w:sz w:val="24"/>
        </w:rPr>
        <w:t xml:space="preserve"> </w:t>
      </w:r>
      <w:r w:rsidR="004D1293" w:rsidRPr="007E1156">
        <w:rPr>
          <w:bCs w:val="0"/>
          <w:sz w:val="24"/>
        </w:rPr>
        <w:t>удовлетворенных</w:t>
      </w:r>
      <w:r w:rsidR="00DA6916" w:rsidRPr="007E1156">
        <w:rPr>
          <w:bCs w:val="0"/>
          <w:sz w:val="24"/>
        </w:rPr>
        <w:t xml:space="preserve"> </w:t>
      </w:r>
      <w:r w:rsidR="004D1293" w:rsidRPr="007E1156">
        <w:rPr>
          <w:bCs w:val="0"/>
          <w:sz w:val="24"/>
        </w:rPr>
        <w:t>доброжелательностью,</w:t>
      </w:r>
      <w:r w:rsidR="00DA6916" w:rsidRPr="007E1156">
        <w:rPr>
          <w:bCs w:val="0"/>
          <w:sz w:val="24"/>
        </w:rPr>
        <w:t xml:space="preserve"> </w:t>
      </w:r>
      <w:r w:rsidR="004D1293" w:rsidRPr="007E1156">
        <w:rPr>
          <w:bCs w:val="0"/>
          <w:sz w:val="24"/>
        </w:rPr>
        <w:t>вежливостью</w:t>
      </w:r>
      <w:r w:rsidR="00DA6916" w:rsidRPr="007E1156">
        <w:rPr>
          <w:bCs w:val="0"/>
          <w:sz w:val="24"/>
        </w:rPr>
        <w:t xml:space="preserve"> </w:t>
      </w:r>
      <w:r w:rsidR="004D1293" w:rsidRPr="007E1156">
        <w:rPr>
          <w:bCs w:val="0"/>
          <w:sz w:val="24"/>
        </w:rPr>
        <w:t>работников</w:t>
      </w:r>
      <w:r w:rsidR="00DA6916" w:rsidRPr="007E1156">
        <w:rPr>
          <w:bCs w:val="0"/>
          <w:sz w:val="24"/>
        </w:rPr>
        <w:t xml:space="preserve"> </w:t>
      </w:r>
      <w:r w:rsidR="004D1293" w:rsidRPr="007E1156">
        <w:rPr>
          <w:bCs w:val="0"/>
          <w:sz w:val="24"/>
        </w:rPr>
        <w:t>организации</w:t>
      </w:r>
      <w:r w:rsidR="00DA6916" w:rsidRPr="007E1156">
        <w:rPr>
          <w:bCs w:val="0"/>
          <w:sz w:val="24"/>
        </w:rPr>
        <w:t xml:space="preserve"> </w:t>
      </w:r>
      <w:r w:rsidR="00B865DC" w:rsidRPr="007E1156">
        <w:rPr>
          <w:bCs w:val="0"/>
          <w:sz w:val="24"/>
        </w:rPr>
        <w:t>культуры</w:t>
      </w:r>
      <w:r w:rsidR="00DA6916" w:rsidRPr="007E1156">
        <w:rPr>
          <w:bCs w:val="0"/>
          <w:sz w:val="24"/>
        </w:rPr>
        <w:t xml:space="preserve"> </w:t>
      </w:r>
      <w:r w:rsidR="004D1293" w:rsidRPr="007E1156">
        <w:rPr>
          <w:bCs w:val="0"/>
          <w:sz w:val="24"/>
        </w:rPr>
        <w:t>при</w:t>
      </w:r>
      <w:r w:rsidR="00DA6916" w:rsidRPr="007E1156">
        <w:rPr>
          <w:bCs w:val="0"/>
          <w:sz w:val="24"/>
        </w:rPr>
        <w:t xml:space="preserve"> </w:t>
      </w:r>
      <w:r w:rsidR="004D1293" w:rsidRPr="007E1156">
        <w:rPr>
          <w:bCs w:val="0"/>
          <w:sz w:val="24"/>
        </w:rPr>
        <w:t>использовании</w:t>
      </w:r>
      <w:r w:rsidR="00DA6916" w:rsidRPr="007E1156">
        <w:rPr>
          <w:bCs w:val="0"/>
          <w:sz w:val="24"/>
        </w:rPr>
        <w:t xml:space="preserve"> </w:t>
      </w:r>
      <w:r w:rsidR="004D1293" w:rsidRPr="007E1156">
        <w:rPr>
          <w:bCs w:val="0"/>
          <w:sz w:val="24"/>
        </w:rPr>
        <w:t>дистанционных</w:t>
      </w:r>
      <w:r w:rsidR="00DA6916" w:rsidRPr="007E1156">
        <w:rPr>
          <w:bCs w:val="0"/>
          <w:sz w:val="24"/>
        </w:rPr>
        <w:t xml:space="preserve"> </w:t>
      </w:r>
      <w:r w:rsidR="004D1293" w:rsidRPr="007E1156">
        <w:rPr>
          <w:bCs w:val="0"/>
          <w:sz w:val="24"/>
        </w:rPr>
        <w:t>форм</w:t>
      </w:r>
      <w:r w:rsidR="00DA6916" w:rsidRPr="007E1156">
        <w:rPr>
          <w:bCs w:val="0"/>
          <w:sz w:val="24"/>
        </w:rPr>
        <w:t xml:space="preserve"> </w:t>
      </w:r>
      <w:r w:rsidR="004D1293" w:rsidRPr="007E1156">
        <w:rPr>
          <w:bCs w:val="0"/>
          <w:sz w:val="24"/>
        </w:rPr>
        <w:t>взаимодействия</w:t>
      </w:r>
      <w:r w:rsidR="00DA6916" w:rsidRPr="007E1156">
        <w:rPr>
          <w:bCs w:val="0"/>
          <w:sz w:val="24"/>
        </w:rPr>
        <w:t xml:space="preserve"> </w:t>
      </w:r>
      <w:r w:rsidR="004D1293" w:rsidRPr="007E1156">
        <w:rPr>
          <w:bCs w:val="0"/>
          <w:sz w:val="24"/>
        </w:rPr>
        <w:t>(в</w:t>
      </w:r>
      <w:r w:rsidR="00DA6916" w:rsidRPr="007E1156">
        <w:rPr>
          <w:bCs w:val="0"/>
          <w:sz w:val="24"/>
        </w:rPr>
        <w:t xml:space="preserve"> </w:t>
      </w:r>
      <w:r w:rsidR="004D1293" w:rsidRPr="007E1156">
        <w:rPr>
          <w:bCs w:val="0"/>
          <w:sz w:val="24"/>
        </w:rPr>
        <w:t>%</w:t>
      </w:r>
      <w:r w:rsidR="00DA6916" w:rsidRPr="007E1156">
        <w:rPr>
          <w:bCs w:val="0"/>
          <w:sz w:val="24"/>
        </w:rPr>
        <w:t xml:space="preserve"> </w:t>
      </w:r>
      <w:r w:rsidR="004D1293" w:rsidRPr="007E1156">
        <w:rPr>
          <w:bCs w:val="0"/>
          <w:sz w:val="24"/>
        </w:rPr>
        <w:t>от</w:t>
      </w:r>
      <w:r w:rsidR="00DA6916" w:rsidRPr="007E1156">
        <w:rPr>
          <w:bCs w:val="0"/>
          <w:sz w:val="24"/>
        </w:rPr>
        <w:t xml:space="preserve"> </w:t>
      </w:r>
      <w:r w:rsidR="004D1293" w:rsidRPr="007E1156">
        <w:rPr>
          <w:bCs w:val="0"/>
          <w:sz w:val="24"/>
        </w:rPr>
        <w:t>общего</w:t>
      </w:r>
      <w:r w:rsidR="00DA6916" w:rsidRPr="007E1156">
        <w:rPr>
          <w:bCs w:val="0"/>
          <w:sz w:val="24"/>
        </w:rPr>
        <w:t xml:space="preserve"> </w:t>
      </w:r>
      <w:r w:rsidR="004D1293" w:rsidRPr="007E1156">
        <w:rPr>
          <w:bCs w:val="0"/>
          <w:sz w:val="24"/>
        </w:rPr>
        <w:t>числа</w:t>
      </w:r>
      <w:r w:rsidR="00DA6916" w:rsidRPr="007E1156">
        <w:rPr>
          <w:bCs w:val="0"/>
          <w:sz w:val="24"/>
        </w:rPr>
        <w:t xml:space="preserve"> </w:t>
      </w:r>
      <w:r w:rsidR="004D1293" w:rsidRPr="007E1156">
        <w:rPr>
          <w:bCs w:val="0"/>
          <w:sz w:val="24"/>
        </w:rPr>
        <w:t>опрошенных</w:t>
      </w:r>
      <w:r w:rsidR="00DA6916" w:rsidRPr="007E1156">
        <w:rPr>
          <w:bCs w:val="0"/>
          <w:sz w:val="24"/>
        </w:rPr>
        <w:t xml:space="preserve"> </w:t>
      </w:r>
      <w:r w:rsidR="004D1293" w:rsidRPr="007E1156">
        <w:rPr>
          <w:bCs w:val="0"/>
          <w:sz w:val="24"/>
        </w:rPr>
        <w:t>получателей</w:t>
      </w:r>
      <w:r w:rsidR="00DA6916" w:rsidRPr="007E1156">
        <w:rPr>
          <w:bCs w:val="0"/>
          <w:sz w:val="24"/>
        </w:rPr>
        <w:t xml:space="preserve"> </w:t>
      </w:r>
      <w:r w:rsidR="004D1293" w:rsidRPr="007E1156">
        <w:rPr>
          <w:bCs w:val="0"/>
          <w:sz w:val="24"/>
        </w:rPr>
        <w:t>услуг).</w:t>
      </w:r>
    </w:p>
    <w:p w:rsidR="008F1D9E" w:rsidRPr="007E1156" w:rsidRDefault="008F1D9E" w:rsidP="00F2107D">
      <w:pPr>
        <w:autoSpaceDE/>
        <w:autoSpaceDN/>
        <w:adjustRightInd/>
        <w:ind w:firstLine="709"/>
        <w:rPr>
          <w:bCs w:val="0"/>
          <w:sz w:val="24"/>
        </w:rPr>
      </w:pPr>
    </w:p>
    <w:p w:rsidR="008F1D9E" w:rsidRPr="007E1156" w:rsidRDefault="008F1D9E" w:rsidP="008F1D9E">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 xml:space="preserve">Таблица </w:t>
      </w:r>
      <w:r w:rsidR="00FD3E28" w:rsidRPr="007E1156">
        <w:rPr>
          <w:rFonts w:ascii="Times New Roman" w:hAnsi="Times New Roman" w:cs="Times New Roman"/>
          <w:color w:val="0F243E" w:themeColor="text2" w:themeShade="80"/>
        </w:rPr>
        <w:t>4</w:t>
      </w:r>
      <w:r w:rsidR="00954083" w:rsidRPr="007E1156">
        <w:rPr>
          <w:rFonts w:ascii="Times New Roman" w:hAnsi="Times New Roman" w:cs="Times New Roman"/>
          <w:color w:val="0F243E" w:themeColor="text2" w:themeShade="80"/>
        </w:rPr>
        <w:t xml:space="preserve"> Рейтинг  по критерию «Доброжелательность, вежливость работников организации культуры» независимой оценки качества условий оказания услуг в организации культуры Саткинского муниципального района</w:t>
      </w:r>
    </w:p>
    <w:tbl>
      <w:tblPr>
        <w:tblW w:w="1003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1275"/>
        <w:gridCol w:w="1276"/>
        <w:gridCol w:w="1276"/>
        <w:gridCol w:w="1276"/>
        <w:gridCol w:w="1276"/>
      </w:tblGrid>
      <w:tr w:rsidR="00954083" w:rsidRPr="007E1156" w:rsidTr="00B46864">
        <w:trPr>
          <w:trHeight w:val="594"/>
          <w:tblHeader/>
        </w:trPr>
        <w:tc>
          <w:tcPr>
            <w:tcW w:w="3651" w:type="dxa"/>
            <w:shd w:val="clear" w:color="auto" w:fill="auto"/>
            <w:noWrap/>
            <w:vAlign w:val="center"/>
            <w:hideMark/>
          </w:tcPr>
          <w:p w:rsidR="00954083" w:rsidRPr="007E1156" w:rsidRDefault="00954083" w:rsidP="00D66864">
            <w:pPr>
              <w:autoSpaceDE/>
              <w:autoSpaceDN/>
              <w:adjustRightInd/>
              <w:spacing w:before="40" w:after="40"/>
              <w:ind w:firstLine="0"/>
              <w:jc w:val="left"/>
              <w:rPr>
                <w:b/>
                <w:bCs w:val="0"/>
                <w:sz w:val="18"/>
                <w:szCs w:val="20"/>
              </w:rPr>
            </w:pPr>
            <w:r w:rsidRPr="007E1156">
              <w:rPr>
                <w:b/>
                <w:bCs w:val="0"/>
                <w:sz w:val="18"/>
                <w:szCs w:val="20"/>
              </w:rPr>
              <w:t>Наименование организации культуры</w:t>
            </w:r>
          </w:p>
        </w:tc>
        <w:tc>
          <w:tcPr>
            <w:tcW w:w="1275" w:type="dxa"/>
            <w:shd w:val="clear" w:color="auto" w:fill="auto"/>
            <w:noWrap/>
            <w:vAlign w:val="center"/>
          </w:tcPr>
          <w:p w:rsidR="00954083" w:rsidRPr="007E1156" w:rsidRDefault="00954083" w:rsidP="00D66864">
            <w:pPr>
              <w:autoSpaceDE/>
              <w:autoSpaceDN/>
              <w:adjustRightInd/>
              <w:spacing w:before="40" w:after="40"/>
              <w:ind w:firstLine="0"/>
              <w:jc w:val="center"/>
              <w:rPr>
                <w:b/>
                <w:bCs w:val="0"/>
                <w:sz w:val="18"/>
                <w:szCs w:val="20"/>
              </w:rPr>
            </w:pPr>
            <w:r w:rsidRPr="007E1156">
              <w:rPr>
                <w:b/>
                <w:bCs w:val="0"/>
                <w:sz w:val="18"/>
                <w:szCs w:val="20"/>
              </w:rPr>
              <w:t>Показатель 4.1.</w:t>
            </w:r>
          </w:p>
        </w:tc>
        <w:tc>
          <w:tcPr>
            <w:tcW w:w="1276" w:type="dxa"/>
            <w:shd w:val="clear" w:color="auto" w:fill="auto"/>
            <w:vAlign w:val="center"/>
          </w:tcPr>
          <w:p w:rsidR="00954083" w:rsidRPr="007E1156" w:rsidRDefault="00954083" w:rsidP="00D66864">
            <w:pPr>
              <w:autoSpaceDE/>
              <w:autoSpaceDN/>
              <w:adjustRightInd/>
              <w:spacing w:before="40" w:after="40"/>
              <w:ind w:firstLine="0"/>
              <w:jc w:val="center"/>
              <w:rPr>
                <w:b/>
                <w:bCs w:val="0"/>
                <w:sz w:val="18"/>
                <w:szCs w:val="20"/>
              </w:rPr>
            </w:pPr>
            <w:r w:rsidRPr="007E1156">
              <w:rPr>
                <w:b/>
                <w:bCs w:val="0"/>
                <w:sz w:val="18"/>
                <w:szCs w:val="20"/>
              </w:rPr>
              <w:t>Показатель 4.2</w:t>
            </w:r>
          </w:p>
        </w:tc>
        <w:tc>
          <w:tcPr>
            <w:tcW w:w="1276" w:type="dxa"/>
            <w:shd w:val="clear" w:color="auto" w:fill="auto"/>
            <w:vAlign w:val="center"/>
          </w:tcPr>
          <w:p w:rsidR="00954083" w:rsidRPr="007E1156" w:rsidRDefault="00954083" w:rsidP="00D66864">
            <w:pPr>
              <w:autoSpaceDE/>
              <w:autoSpaceDN/>
              <w:adjustRightInd/>
              <w:spacing w:before="40" w:after="40"/>
              <w:ind w:firstLine="0"/>
              <w:jc w:val="center"/>
              <w:rPr>
                <w:b/>
                <w:bCs w:val="0"/>
                <w:sz w:val="18"/>
                <w:szCs w:val="20"/>
              </w:rPr>
            </w:pPr>
            <w:r w:rsidRPr="007E1156">
              <w:rPr>
                <w:b/>
                <w:bCs w:val="0"/>
                <w:sz w:val="18"/>
                <w:szCs w:val="20"/>
              </w:rPr>
              <w:t>Показатель 4.3</w:t>
            </w:r>
          </w:p>
        </w:tc>
        <w:tc>
          <w:tcPr>
            <w:tcW w:w="1276" w:type="dxa"/>
            <w:shd w:val="clear" w:color="auto" w:fill="auto"/>
            <w:vAlign w:val="center"/>
          </w:tcPr>
          <w:p w:rsidR="00954083" w:rsidRPr="007E1156" w:rsidRDefault="00954083" w:rsidP="00D66864">
            <w:pPr>
              <w:autoSpaceDE/>
              <w:autoSpaceDN/>
              <w:adjustRightInd/>
              <w:spacing w:before="40" w:after="40"/>
              <w:ind w:firstLine="0"/>
              <w:jc w:val="center"/>
              <w:rPr>
                <w:b/>
                <w:bCs w:val="0"/>
                <w:sz w:val="18"/>
                <w:szCs w:val="20"/>
              </w:rPr>
            </w:pPr>
            <w:r w:rsidRPr="007E1156">
              <w:rPr>
                <w:b/>
                <w:bCs w:val="0"/>
                <w:sz w:val="18"/>
                <w:szCs w:val="20"/>
              </w:rPr>
              <w:t>Итого</w:t>
            </w:r>
            <w:r w:rsidRPr="007E1156">
              <w:rPr>
                <w:b/>
                <w:bCs w:val="0"/>
                <w:sz w:val="18"/>
                <w:szCs w:val="20"/>
              </w:rPr>
              <w:br/>
              <w:t xml:space="preserve">по </w:t>
            </w:r>
            <w:proofErr w:type="spellStart"/>
            <w:r w:rsidRPr="007E1156">
              <w:rPr>
                <w:b/>
                <w:bCs w:val="0"/>
                <w:sz w:val="18"/>
                <w:szCs w:val="20"/>
              </w:rPr>
              <w:t>крит</w:t>
            </w:r>
            <w:proofErr w:type="spellEnd"/>
            <w:r w:rsidRPr="007E1156">
              <w:rPr>
                <w:b/>
                <w:bCs w:val="0"/>
                <w:sz w:val="18"/>
                <w:szCs w:val="20"/>
              </w:rPr>
              <w:t>. 4</w:t>
            </w:r>
          </w:p>
        </w:tc>
        <w:tc>
          <w:tcPr>
            <w:tcW w:w="1276" w:type="dxa"/>
            <w:shd w:val="clear" w:color="auto" w:fill="auto"/>
          </w:tcPr>
          <w:p w:rsidR="00954083" w:rsidRPr="007E1156" w:rsidRDefault="00B9304A" w:rsidP="00D66864">
            <w:pPr>
              <w:autoSpaceDE/>
              <w:autoSpaceDN/>
              <w:adjustRightInd/>
              <w:spacing w:before="40" w:after="40"/>
              <w:ind w:firstLine="0"/>
              <w:jc w:val="center"/>
              <w:rPr>
                <w:b/>
                <w:bCs w:val="0"/>
                <w:sz w:val="18"/>
                <w:szCs w:val="20"/>
              </w:rPr>
            </w:pPr>
            <w:r w:rsidRPr="007E1156">
              <w:rPr>
                <w:b/>
                <w:bCs w:val="0"/>
                <w:sz w:val="18"/>
                <w:szCs w:val="20"/>
              </w:rPr>
              <w:t>Рейтинг</w:t>
            </w:r>
          </w:p>
        </w:tc>
      </w:tr>
      <w:tr w:rsidR="00B9304A" w:rsidRPr="007E1156" w:rsidTr="00B9304A">
        <w:trPr>
          <w:trHeight w:val="20"/>
        </w:trPr>
        <w:tc>
          <w:tcPr>
            <w:tcW w:w="3651" w:type="dxa"/>
            <w:tcBorders>
              <w:top w:val="nil"/>
              <w:left w:val="single" w:sz="4" w:space="0" w:color="auto"/>
              <w:bottom w:val="single" w:sz="4" w:space="0" w:color="auto"/>
              <w:right w:val="single" w:sz="4" w:space="0" w:color="auto"/>
            </w:tcBorders>
            <w:shd w:val="clear" w:color="auto" w:fill="auto"/>
            <w:vAlign w:val="center"/>
          </w:tcPr>
          <w:p w:rsidR="00B9304A" w:rsidRPr="007E1156" w:rsidRDefault="00B9304A" w:rsidP="00B9304A">
            <w:pPr>
              <w:spacing w:before="20" w:after="20"/>
              <w:ind w:firstLine="0"/>
              <w:jc w:val="left"/>
              <w:rPr>
                <w:rFonts w:eastAsia="Calibri"/>
                <w:color w:val="262626"/>
                <w:sz w:val="24"/>
                <w:szCs w:val="24"/>
              </w:rPr>
            </w:pPr>
            <w:r w:rsidRPr="007E1156">
              <w:rPr>
                <w:color w:val="000000"/>
                <w:sz w:val="22"/>
                <w:szCs w:val="22"/>
              </w:rPr>
              <w:t>МБУ "Дворец культуры "Горняк" Межевого городского поселения</w:t>
            </w:r>
          </w:p>
        </w:tc>
        <w:tc>
          <w:tcPr>
            <w:tcW w:w="1275" w:type="dxa"/>
            <w:tcBorders>
              <w:top w:val="nil"/>
              <w:left w:val="single" w:sz="4" w:space="0" w:color="auto"/>
              <w:bottom w:val="single" w:sz="4" w:space="0" w:color="auto"/>
              <w:right w:val="single" w:sz="4" w:space="0" w:color="auto"/>
            </w:tcBorders>
            <w:shd w:val="clear" w:color="auto" w:fill="auto"/>
            <w:vAlign w:val="center"/>
          </w:tcPr>
          <w:p w:rsidR="00B9304A" w:rsidRPr="007E1156" w:rsidRDefault="00B9304A" w:rsidP="00B9304A">
            <w:pPr>
              <w:spacing w:before="20" w:after="20"/>
              <w:ind w:firstLine="0"/>
              <w:jc w:val="center"/>
              <w:rPr>
                <w:sz w:val="20"/>
                <w:szCs w:val="22"/>
              </w:rPr>
            </w:pPr>
            <w:r w:rsidRPr="007E1156">
              <w:rPr>
                <w:color w:val="000000"/>
                <w:sz w:val="22"/>
                <w:szCs w:val="22"/>
              </w:rPr>
              <w:t>100,00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B9304A" w:rsidRPr="007E1156" w:rsidRDefault="00B9304A" w:rsidP="00B9304A">
            <w:pPr>
              <w:spacing w:before="20" w:after="20"/>
              <w:ind w:firstLine="0"/>
              <w:jc w:val="center"/>
              <w:rPr>
                <w:sz w:val="20"/>
                <w:szCs w:val="22"/>
              </w:rPr>
            </w:pPr>
            <w:r w:rsidRPr="007E1156">
              <w:rPr>
                <w:color w:val="000000"/>
                <w:sz w:val="22"/>
                <w:szCs w:val="22"/>
              </w:rPr>
              <w:t>98,83</w:t>
            </w:r>
          </w:p>
        </w:tc>
        <w:tc>
          <w:tcPr>
            <w:tcW w:w="1276" w:type="dxa"/>
            <w:tcBorders>
              <w:top w:val="nil"/>
              <w:left w:val="single" w:sz="4" w:space="0" w:color="auto"/>
              <w:bottom w:val="single" w:sz="4" w:space="0" w:color="auto"/>
              <w:right w:val="single" w:sz="4" w:space="0" w:color="auto"/>
            </w:tcBorders>
            <w:shd w:val="clear" w:color="auto" w:fill="auto"/>
            <w:vAlign w:val="center"/>
          </w:tcPr>
          <w:p w:rsidR="00B9304A" w:rsidRPr="007E1156" w:rsidRDefault="00B9304A" w:rsidP="00B9304A">
            <w:pPr>
              <w:spacing w:before="20" w:after="20"/>
              <w:ind w:firstLine="0"/>
              <w:jc w:val="center"/>
              <w:rPr>
                <w:sz w:val="20"/>
                <w:szCs w:val="22"/>
              </w:rPr>
            </w:pPr>
            <w:r w:rsidRPr="007E1156">
              <w:rPr>
                <w:color w:val="000000"/>
                <w:sz w:val="22"/>
                <w:szCs w:val="22"/>
              </w:rPr>
              <w:t>98,75</w:t>
            </w:r>
          </w:p>
        </w:tc>
        <w:tc>
          <w:tcPr>
            <w:tcW w:w="1276" w:type="dxa"/>
            <w:tcBorders>
              <w:top w:val="nil"/>
              <w:left w:val="single" w:sz="4" w:space="0" w:color="auto"/>
              <w:bottom w:val="single" w:sz="4" w:space="0" w:color="auto"/>
              <w:right w:val="single" w:sz="4" w:space="0" w:color="auto"/>
            </w:tcBorders>
            <w:shd w:val="clear" w:color="auto" w:fill="auto"/>
            <w:vAlign w:val="center"/>
          </w:tcPr>
          <w:p w:rsidR="00B9304A" w:rsidRPr="007E1156" w:rsidRDefault="00B9304A" w:rsidP="00B9304A">
            <w:pPr>
              <w:spacing w:before="20" w:after="20"/>
              <w:ind w:firstLine="0"/>
              <w:jc w:val="center"/>
              <w:rPr>
                <w:sz w:val="20"/>
                <w:szCs w:val="22"/>
              </w:rPr>
            </w:pPr>
            <w:r w:rsidRPr="007E1156">
              <w:rPr>
                <w:color w:val="000000"/>
                <w:sz w:val="22"/>
                <w:szCs w:val="22"/>
              </w:rPr>
              <w:t>99,28</w:t>
            </w:r>
          </w:p>
        </w:tc>
        <w:tc>
          <w:tcPr>
            <w:tcW w:w="1276" w:type="dxa"/>
            <w:vAlign w:val="center"/>
          </w:tcPr>
          <w:p w:rsidR="00B9304A" w:rsidRPr="007E1156" w:rsidRDefault="00B9304A" w:rsidP="00B9304A">
            <w:pPr>
              <w:spacing w:before="20" w:after="20"/>
              <w:ind w:firstLine="0"/>
              <w:jc w:val="center"/>
              <w:rPr>
                <w:sz w:val="20"/>
                <w:szCs w:val="22"/>
              </w:rPr>
            </w:pPr>
            <w:r w:rsidRPr="007E1156">
              <w:rPr>
                <w:sz w:val="20"/>
                <w:szCs w:val="22"/>
              </w:rPr>
              <w:t>4</w:t>
            </w:r>
          </w:p>
        </w:tc>
      </w:tr>
    </w:tbl>
    <w:p w:rsidR="00DA1B45" w:rsidRPr="007E1156" w:rsidRDefault="00DA1B45" w:rsidP="00EE61CE">
      <w:pPr>
        <w:pStyle w:val="20"/>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Критерий</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5</w:t>
      </w:r>
      <w:r w:rsidRPr="007E1156">
        <w:rPr>
          <w:rFonts w:ascii="Times New Roman" w:hAnsi="Times New Roman" w:cs="Times New Roman"/>
          <w:color w:val="0F243E" w:themeColor="text2" w:themeShade="80"/>
        </w:rPr>
        <w:t>.</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Удовлетворенность</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условиями</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оказания</w:t>
      </w:r>
      <w:r w:rsidR="00DA6916" w:rsidRPr="007E1156">
        <w:rPr>
          <w:rFonts w:ascii="Times New Roman" w:hAnsi="Times New Roman" w:cs="Times New Roman"/>
          <w:color w:val="0F243E" w:themeColor="text2" w:themeShade="80"/>
        </w:rPr>
        <w:t xml:space="preserve"> </w:t>
      </w:r>
      <w:r w:rsidR="004D1293" w:rsidRPr="007E1156">
        <w:rPr>
          <w:rFonts w:ascii="Times New Roman" w:hAnsi="Times New Roman" w:cs="Times New Roman"/>
          <w:color w:val="0F243E" w:themeColor="text2" w:themeShade="80"/>
        </w:rPr>
        <w:t>услуг</w:t>
      </w:r>
    </w:p>
    <w:p w:rsidR="00DA1B45" w:rsidRPr="007E1156" w:rsidRDefault="00DA1B45" w:rsidP="00F2107D">
      <w:pPr>
        <w:autoSpaceDE/>
        <w:autoSpaceDN/>
        <w:adjustRightInd/>
        <w:ind w:firstLine="709"/>
        <w:rPr>
          <w:bCs w:val="0"/>
          <w:sz w:val="24"/>
        </w:rPr>
      </w:pPr>
      <w:r w:rsidRPr="007E1156">
        <w:rPr>
          <w:bCs w:val="0"/>
          <w:sz w:val="24"/>
        </w:rPr>
        <w:t>Критерий</w:t>
      </w:r>
      <w:r w:rsidR="00DA6916" w:rsidRPr="007E1156">
        <w:rPr>
          <w:bCs w:val="0"/>
          <w:sz w:val="24"/>
        </w:rPr>
        <w:t xml:space="preserve"> </w:t>
      </w:r>
      <w:r w:rsidRPr="007E1156">
        <w:rPr>
          <w:bCs w:val="0"/>
          <w:sz w:val="24"/>
        </w:rPr>
        <w:t>представлен</w:t>
      </w:r>
      <w:r w:rsidR="00DA6916" w:rsidRPr="007E1156">
        <w:rPr>
          <w:bCs w:val="0"/>
          <w:sz w:val="24"/>
        </w:rPr>
        <w:t xml:space="preserve"> </w:t>
      </w:r>
      <w:r w:rsidRPr="007E1156">
        <w:rPr>
          <w:bCs w:val="0"/>
          <w:sz w:val="24"/>
        </w:rPr>
        <w:t>тремя</w:t>
      </w:r>
      <w:r w:rsidR="00DA6916" w:rsidRPr="007E1156">
        <w:rPr>
          <w:bCs w:val="0"/>
          <w:sz w:val="24"/>
        </w:rPr>
        <w:t xml:space="preserve"> </w:t>
      </w:r>
      <w:r w:rsidRPr="007E1156">
        <w:rPr>
          <w:bCs w:val="0"/>
          <w:sz w:val="24"/>
        </w:rPr>
        <w:t>показателями:</w:t>
      </w:r>
    </w:p>
    <w:p w:rsidR="00754BFC" w:rsidRPr="007E1156" w:rsidRDefault="00754BFC"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00AC5DED" w:rsidRPr="007E1156">
        <w:rPr>
          <w:b/>
          <w:bCs w:val="0"/>
        </w:rPr>
        <w:t>5</w:t>
      </w:r>
      <w:r w:rsidRPr="007E1156">
        <w:rPr>
          <w:b/>
          <w:bCs w:val="0"/>
        </w:rPr>
        <w:t>.1</w:t>
      </w:r>
      <w:r w:rsidRPr="007E1156">
        <w:rPr>
          <w:bCs w:val="0"/>
          <w:sz w:val="24"/>
        </w:rPr>
        <w:t>.</w:t>
      </w:r>
      <w:r w:rsidRPr="007E1156">
        <w:rPr>
          <w:bCs w:val="0"/>
          <w:sz w:val="24"/>
        </w:rPr>
        <w:tab/>
      </w:r>
      <w:r w:rsidR="00AC5DED" w:rsidRPr="007E1156">
        <w:rPr>
          <w:bCs w:val="0"/>
          <w:sz w:val="24"/>
        </w:rPr>
        <w:t>Доля</w:t>
      </w:r>
      <w:r w:rsidR="00DA6916" w:rsidRPr="007E1156">
        <w:rPr>
          <w:bCs w:val="0"/>
          <w:sz w:val="24"/>
        </w:rPr>
        <w:t xml:space="preserve"> </w:t>
      </w:r>
      <w:r w:rsidR="00AC5DED" w:rsidRPr="007E1156">
        <w:rPr>
          <w:bCs w:val="0"/>
          <w:sz w:val="24"/>
        </w:rPr>
        <w:t>получателей</w:t>
      </w:r>
      <w:r w:rsidR="00DA6916" w:rsidRPr="007E1156">
        <w:rPr>
          <w:bCs w:val="0"/>
          <w:sz w:val="24"/>
        </w:rPr>
        <w:t xml:space="preserve"> </w:t>
      </w:r>
      <w:r w:rsidR="00AC5DED" w:rsidRPr="007E1156">
        <w:rPr>
          <w:bCs w:val="0"/>
          <w:sz w:val="24"/>
        </w:rPr>
        <w:t>услуг,</w:t>
      </w:r>
      <w:r w:rsidR="00DA6916" w:rsidRPr="007E1156">
        <w:rPr>
          <w:bCs w:val="0"/>
          <w:sz w:val="24"/>
        </w:rPr>
        <w:t xml:space="preserve"> </w:t>
      </w:r>
      <w:r w:rsidR="00AC5DED" w:rsidRPr="007E1156">
        <w:rPr>
          <w:bCs w:val="0"/>
          <w:sz w:val="24"/>
        </w:rPr>
        <w:t>которые</w:t>
      </w:r>
      <w:r w:rsidR="00DA6916" w:rsidRPr="007E1156">
        <w:rPr>
          <w:bCs w:val="0"/>
          <w:sz w:val="24"/>
        </w:rPr>
        <w:t xml:space="preserve"> </w:t>
      </w:r>
      <w:r w:rsidR="00AC5DED" w:rsidRPr="007E1156">
        <w:rPr>
          <w:bCs w:val="0"/>
          <w:sz w:val="24"/>
        </w:rPr>
        <w:t>готовы</w:t>
      </w:r>
      <w:r w:rsidR="00DA6916" w:rsidRPr="007E1156">
        <w:rPr>
          <w:bCs w:val="0"/>
          <w:sz w:val="24"/>
        </w:rPr>
        <w:t xml:space="preserve"> </w:t>
      </w:r>
      <w:r w:rsidR="00AC5DED" w:rsidRPr="007E1156">
        <w:rPr>
          <w:bCs w:val="0"/>
          <w:sz w:val="24"/>
        </w:rPr>
        <w:t>рекомендовать</w:t>
      </w:r>
      <w:r w:rsidR="00DA6916" w:rsidRPr="007E1156">
        <w:rPr>
          <w:bCs w:val="0"/>
          <w:sz w:val="24"/>
        </w:rPr>
        <w:t xml:space="preserve"> </w:t>
      </w:r>
      <w:r w:rsidR="00AC5DED" w:rsidRPr="007E1156">
        <w:rPr>
          <w:bCs w:val="0"/>
          <w:sz w:val="24"/>
        </w:rPr>
        <w:t>организацию</w:t>
      </w:r>
      <w:r w:rsidR="00DA6916" w:rsidRPr="007E1156">
        <w:rPr>
          <w:bCs w:val="0"/>
          <w:sz w:val="24"/>
        </w:rPr>
        <w:t xml:space="preserve"> </w:t>
      </w:r>
      <w:r w:rsidR="00011253" w:rsidRPr="007E1156">
        <w:rPr>
          <w:bCs w:val="0"/>
          <w:sz w:val="24"/>
        </w:rPr>
        <w:t>культуры</w:t>
      </w:r>
      <w:r w:rsidR="00DA6916" w:rsidRPr="007E1156">
        <w:rPr>
          <w:bCs w:val="0"/>
          <w:sz w:val="24"/>
        </w:rPr>
        <w:t xml:space="preserve"> </w:t>
      </w:r>
      <w:r w:rsidR="00AC5DED" w:rsidRPr="007E1156">
        <w:rPr>
          <w:bCs w:val="0"/>
          <w:sz w:val="24"/>
        </w:rPr>
        <w:t>родственникам</w:t>
      </w:r>
      <w:r w:rsidR="00DA6916" w:rsidRPr="007E1156">
        <w:rPr>
          <w:bCs w:val="0"/>
          <w:sz w:val="24"/>
        </w:rPr>
        <w:t xml:space="preserve"> </w:t>
      </w:r>
      <w:r w:rsidR="00AC5DED" w:rsidRPr="007E1156">
        <w:rPr>
          <w:bCs w:val="0"/>
          <w:sz w:val="24"/>
        </w:rPr>
        <w:t>и</w:t>
      </w:r>
      <w:r w:rsidR="00DA6916" w:rsidRPr="007E1156">
        <w:rPr>
          <w:bCs w:val="0"/>
          <w:sz w:val="24"/>
        </w:rPr>
        <w:t xml:space="preserve"> </w:t>
      </w:r>
      <w:r w:rsidR="00AC5DED" w:rsidRPr="007E1156">
        <w:rPr>
          <w:bCs w:val="0"/>
          <w:sz w:val="24"/>
        </w:rPr>
        <w:t>знакомым</w:t>
      </w:r>
    </w:p>
    <w:p w:rsidR="00754BFC" w:rsidRPr="007E1156" w:rsidRDefault="00AC5DED"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Pr="007E1156">
        <w:rPr>
          <w:b/>
          <w:bCs w:val="0"/>
        </w:rPr>
        <w:t>5</w:t>
      </w:r>
      <w:r w:rsidR="00754BFC" w:rsidRPr="007E1156">
        <w:rPr>
          <w:b/>
          <w:bCs w:val="0"/>
        </w:rPr>
        <w:t>.2.</w:t>
      </w:r>
      <w:r w:rsidR="00754BFC" w:rsidRPr="007E1156">
        <w:rPr>
          <w:bCs w:val="0"/>
          <w:sz w:val="24"/>
        </w:rPr>
        <w:tab/>
      </w:r>
      <w:r w:rsidRPr="007E1156">
        <w:rPr>
          <w:bCs w:val="0"/>
          <w:sz w:val="24"/>
        </w:rPr>
        <w:t>Доля</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удовлетворенных</w:t>
      </w:r>
      <w:r w:rsidR="00DA6916" w:rsidRPr="007E1156">
        <w:rPr>
          <w:bCs w:val="0"/>
          <w:sz w:val="24"/>
        </w:rPr>
        <w:t xml:space="preserve"> </w:t>
      </w:r>
      <w:r w:rsidRPr="007E1156">
        <w:rPr>
          <w:bCs w:val="0"/>
          <w:sz w:val="24"/>
        </w:rPr>
        <w:t>организационными</w:t>
      </w:r>
      <w:r w:rsidR="00DA6916" w:rsidRPr="007E1156">
        <w:rPr>
          <w:bCs w:val="0"/>
          <w:sz w:val="24"/>
        </w:rPr>
        <w:t xml:space="preserve"> </w:t>
      </w:r>
      <w:r w:rsidRPr="007E1156">
        <w:rPr>
          <w:bCs w:val="0"/>
          <w:sz w:val="24"/>
        </w:rPr>
        <w:t>условиями</w:t>
      </w:r>
      <w:r w:rsidR="00DA6916" w:rsidRPr="007E1156">
        <w:rPr>
          <w:bCs w:val="0"/>
          <w:sz w:val="24"/>
        </w:rPr>
        <w:t xml:space="preserve"> </w:t>
      </w:r>
      <w:r w:rsidRPr="007E1156">
        <w:rPr>
          <w:bCs w:val="0"/>
          <w:sz w:val="24"/>
        </w:rPr>
        <w:t>предоставления</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0"/>
        </w:rPr>
        <w:t>(</w:t>
      </w:r>
      <w:r w:rsidR="00011253" w:rsidRPr="007E1156">
        <w:rPr>
          <w:bCs w:val="0"/>
          <w:i/>
          <w:sz w:val="22"/>
        </w:rPr>
        <w:t>графиком и режимом работы организации культуры</w:t>
      </w:r>
      <w:r w:rsidRPr="007E1156">
        <w:rPr>
          <w:bCs w:val="0"/>
          <w:sz w:val="20"/>
        </w:rPr>
        <w:t>)</w:t>
      </w:r>
      <w:r w:rsidR="00DA6916" w:rsidRPr="007E1156">
        <w:rPr>
          <w:bCs w:val="0"/>
          <w:sz w:val="20"/>
        </w:rPr>
        <w:t xml:space="preserve"> </w:t>
      </w:r>
      <w:r w:rsidRPr="007E1156">
        <w:rPr>
          <w:bCs w:val="0"/>
          <w:sz w:val="24"/>
        </w:rPr>
        <w:t>(в</w:t>
      </w:r>
      <w:r w:rsidR="00DA6916" w:rsidRPr="007E1156">
        <w:rPr>
          <w:bCs w:val="0"/>
          <w:sz w:val="24"/>
        </w:rPr>
        <w:t xml:space="preserve"> </w:t>
      </w:r>
      <w:r w:rsidRPr="007E1156">
        <w:rPr>
          <w:bCs w:val="0"/>
          <w:sz w:val="24"/>
        </w:rPr>
        <w:t>%</w:t>
      </w:r>
      <w:r w:rsidR="00DA6916" w:rsidRPr="007E1156">
        <w:rPr>
          <w:bCs w:val="0"/>
          <w:sz w:val="24"/>
        </w:rPr>
        <w:t xml:space="preserve"> </w:t>
      </w:r>
      <w:r w:rsidRPr="007E1156">
        <w:rPr>
          <w:bCs w:val="0"/>
          <w:sz w:val="24"/>
        </w:rPr>
        <w:t>от</w:t>
      </w:r>
      <w:r w:rsidR="00DA6916" w:rsidRPr="007E1156">
        <w:rPr>
          <w:bCs w:val="0"/>
          <w:sz w:val="24"/>
        </w:rPr>
        <w:t xml:space="preserve"> </w:t>
      </w:r>
      <w:r w:rsidRPr="007E1156">
        <w:rPr>
          <w:bCs w:val="0"/>
          <w:sz w:val="24"/>
        </w:rPr>
        <w:t>общего</w:t>
      </w:r>
      <w:r w:rsidR="00DA6916" w:rsidRPr="007E1156">
        <w:rPr>
          <w:bCs w:val="0"/>
          <w:sz w:val="24"/>
        </w:rPr>
        <w:t xml:space="preserve"> </w:t>
      </w:r>
      <w:r w:rsidRPr="007E1156">
        <w:rPr>
          <w:bCs w:val="0"/>
          <w:sz w:val="24"/>
        </w:rPr>
        <w:t>числа</w:t>
      </w:r>
      <w:r w:rsidR="00DA6916" w:rsidRPr="007E1156">
        <w:rPr>
          <w:bCs w:val="0"/>
          <w:sz w:val="24"/>
        </w:rPr>
        <w:t xml:space="preserve"> </w:t>
      </w:r>
      <w:r w:rsidRPr="007E1156">
        <w:rPr>
          <w:bCs w:val="0"/>
          <w:sz w:val="24"/>
        </w:rPr>
        <w:t>опрошенных</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p>
    <w:p w:rsidR="00754BFC" w:rsidRPr="007E1156" w:rsidRDefault="00AC5DED" w:rsidP="00F2107D">
      <w:pPr>
        <w:autoSpaceDE/>
        <w:autoSpaceDN/>
        <w:adjustRightInd/>
        <w:ind w:firstLine="709"/>
        <w:rPr>
          <w:bCs w:val="0"/>
          <w:sz w:val="24"/>
        </w:rPr>
      </w:pPr>
      <w:r w:rsidRPr="007E1156">
        <w:rPr>
          <w:b/>
          <w:bCs w:val="0"/>
        </w:rPr>
        <w:t>Показатель</w:t>
      </w:r>
      <w:r w:rsidR="00DA6916" w:rsidRPr="007E1156">
        <w:rPr>
          <w:b/>
          <w:bCs w:val="0"/>
        </w:rPr>
        <w:t xml:space="preserve"> </w:t>
      </w:r>
      <w:r w:rsidRPr="007E1156">
        <w:rPr>
          <w:b/>
          <w:bCs w:val="0"/>
        </w:rPr>
        <w:t>5</w:t>
      </w:r>
      <w:r w:rsidR="00754BFC" w:rsidRPr="007E1156">
        <w:rPr>
          <w:b/>
          <w:bCs w:val="0"/>
        </w:rPr>
        <w:t>.3.</w:t>
      </w:r>
      <w:r w:rsidR="00754BFC" w:rsidRPr="007E1156">
        <w:rPr>
          <w:bCs w:val="0"/>
          <w:sz w:val="24"/>
        </w:rPr>
        <w:tab/>
      </w:r>
      <w:r w:rsidRPr="007E1156">
        <w:rPr>
          <w:bCs w:val="0"/>
          <w:sz w:val="24"/>
        </w:rPr>
        <w:t>Доля</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удовлетворенных</w:t>
      </w:r>
      <w:r w:rsidR="00DA6916" w:rsidRPr="007E1156">
        <w:rPr>
          <w:bCs w:val="0"/>
          <w:sz w:val="24"/>
        </w:rPr>
        <w:t xml:space="preserve"> </w:t>
      </w:r>
      <w:r w:rsidRPr="007E1156">
        <w:rPr>
          <w:bCs w:val="0"/>
          <w:sz w:val="24"/>
        </w:rPr>
        <w:t>в</w:t>
      </w:r>
      <w:r w:rsidR="00DA6916" w:rsidRPr="007E1156">
        <w:rPr>
          <w:bCs w:val="0"/>
          <w:sz w:val="24"/>
        </w:rPr>
        <w:t xml:space="preserve"> </w:t>
      </w:r>
      <w:r w:rsidRPr="007E1156">
        <w:rPr>
          <w:bCs w:val="0"/>
          <w:sz w:val="24"/>
        </w:rPr>
        <w:t>целом</w:t>
      </w:r>
      <w:r w:rsidR="00DA6916" w:rsidRPr="007E1156">
        <w:rPr>
          <w:bCs w:val="0"/>
          <w:sz w:val="24"/>
        </w:rPr>
        <w:t xml:space="preserve"> </w:t>
      </w:r>
      <w:r w:rsidRPr="007E1156">
        <w:rPr>
          <w:bCs w:val="0"/>
          <w:sz w:val="24"/>
        </w:rPr>
        <w:t>условиями</w:t>
      </w:r>
      <w:r w:rsidR="00DA6916" w:rsidRPr="007E1156">
        <w:rPr>
          <w:bCs w:val="0"/>
          <w:sz w:val="24"/>
        </w:rPr>
        <w:t xml:space="preserve"> </w:t>
      </w:r>
      <w:r w:rsidRPr="007E1156">
        <w:rPr>
          <w:bCs w:val="0"/>
          <w:sz w:val="24"/>
        </w:rPr>
        <w:t>оказания</w:t>
      </w:r>
      <w:r w:rsidR="00DA6916" w:rsidRPr="007E1156">
        <w:rPr>
          <w:bCs w:val="0"/>
          <w:sz w:val="24"/>
        </w:rPr>
        <w:t xml:space="preserve"> </w:t>
      </w:r>
      <w:r w:rsidRPr="007E1156">
        <w:rPr>
          <w:bCs w:val="0"/>
          <w:sz w:val="24"/>
        </w:rPr>
        <w:t>услуг</w:t>
      </w:r>
      <w:r w:rsidR="00DA6916" w:rsidRPr="007E1156">
        <w:rPr>
          <w:bCs w:val="0"/>
          <w:sz w:val="24"/>
        </w:rPr>
        <w:t xml:space="preserve"> </w:t>
      </w:r>
      <w:r w:rsidRPr="007E1156">
        <w:rPr>
          <w:bCs w:val="0"/>
          <w:sz w:val="24"/>
        </w:rPr>
        <w:t>в</w:t>
      </w:r>
      <w:r w:rsidR="00DA6916" w:rsidRPr="007E1156">
        <w:rPr>
          <w:bCs w:val="0"/>
          <w:sz w:val="24"/>
        </w:rPr>
        <w:t xml:space="preserve"> </w:t>
      </w:r>
      <w:r w:rsidRPr="007E1156">
        <w:rPr>
          <w:bCs w:val="0"/>
          <w:sz w:val="24"/>
        </w:rPr>
        <w:t>организации</w:t>
      </w:r>
      <w:r w:rsidR="00DA6916" w:rsidRPr="007E1156">
        <w:rPr>
          <w:bCs w:val="0"/>
          <w:sz w:val="24"/>
        </w:rPr>
        <w:t xml:space="preserve"> </w:t>
      </w:r>
      <w:r w:rsidR="00011253" w:rsidRPr="007E1156">
        <w:rPr>
          <w:bCs w:val="0"/>
          <w:sz w:val="24"/>
        </w:rPr>
        <w:t>культуры</w:t>
      </w:r>
      <w:r w:rsidR="00DA6916" w:rsidRPr="007E1156">
        <w:rPr>
          <w:bCs w:val="0"/>
          <w:sz w:val="24"/>
        </w:rPr>
        <w:t xml:space="preserve"> </w:t>
      </w:r>
      <w:r w:rsidRPr="007E1156">
        <w:rPr>
          <w:bCs w:val="0"/>
          <w:sz w:val="24"/>
        </w:rPr>
        <w:t>(в</w:t>
      </w:r>
      <w:r w:rsidR="00DA6916" w:rsidRPr="007E1156">
        <w:rPr>
          <w:bCs w:val="0"/>
          <w:sz w:val="24"/>
        </w:rPr>
        <w:t xml:space="preserve"> </w:t>
      </w:r>
      <w:r w:rsidRPr="007E1156">
        <w:rPr>
          <w:bCs w:val="0"/>
          <w:sz w:val="24"/>
        </w:rPr>
        <w:t>%</w:t>
      </w:r>
      <w:r w:rsidR="00DA6916" w:rsidRPr="007E1156">
        <w:rPr>
          <w:bCs w:val="0"/>
          <w:sz w:val="24"/>
        </w:rPr>
        <w:t xml:space="preserve"> </w:t>
      </w:r>
      <w:r w:rsidRPr="007E1156">
        <w:rPr>
          <w:bCs w:val="0"/>
          <w:sz w:val="24"/>
        </w:rPr>
        <w:t>от</w:t>
      </w:r>
      <w:r w:rsidR="00DA6916" w:rsidRPr="007E1156">
        <w:rPr>
          <w:bCs w:val="0"/>
          <w:sz w:val="24"/>
        </w:rPr>
        <w:t xml:space="preserve"> </w:t>
      </w:r>
      <w:r w:rsidRPr="007E1156">
        <w:rPr>
          <w:bCs w:val="0"/>
          <w:sz w:val="24"/>
        </w:rPr>
        <w:t>общего</w:t>
      </w:r>
      <w:r w:rsidR="00DA6916" w:rsidRPr="007E1156">
        <w:rPr>
          <w:bCs w:val="0"/>
          <w:sz w:val="24"/>
        </w:rPr>
        <w:t xml:space="preserve"> </w:t>
      </w:r>
      <w:r w:rsidRPr="007E1156">
        <w:rPr>
          <w:bCs w:val="0"/>
          <w:sz w:val="24"/>
        </w:rPr>
        <w:t>числа</w:t>
      </w:r>
      <w:r w:rsidR="00DA6916" w:rsidRPr="007E1156">
        <w:rPr>
          <w:bCs w:val="0"/>
          <w:sz w:val="24"/>
        </w:rPr>
        <w:t xml:space="preserve"> </w:t>
      </w:r>
      <w:r w:rsidRPr="007E1156">
        <w:rPr>
          <w:bCs w:val="0"/>
          <w:sz w:val="24"/>
        </w:rPr>
        <w:t>опрошенных</w:t>
      </w:r>
      <w:r w:rsidR="00DA6916" w:rsidRPr="007E1156">
        <w:rPr>
          <w:bCs w:val="0"/>
          <w:sz w:val="24"/>
        </w:rPr>
        <w:t xml:space="preserve"> </w:t>
      </w:r>
      <w:r w:rsidRPr="007E1156">
        <w:rPr>
          <w:bCs w:val="0"/>
          <w:sz w:val="24"/>
        </w:rPr>
        <w:t>получателей</w:t>
      </w:r>
      <w:r w:rsidR="00DA6916" w:rsidRPr="007E1156">
        <w:rPr>
          <w:bCs w:val="0"/>
          <w:sz w:val="24"/>
        </w:rPr>
        <w:t xml:space="preserve"> </w:t>
      </w:r>
      <w:r w:rsidRPr="007E1156">
        <w:rPr>
          <w:bCs w:val="0"/>
          <w:sz w:val="24"/>
        </w:rPr>
        <w:t>услуг)</w:t>
      </w:r>
      <w:r w:rsidR="00754BFC" w:rsidRPr="007E1156">
        <w:rPr>
          <w:bCs w:val="0"/>
          <w:sz w:val="24"/>
        </w:rPr>
        <w:t>.</w:t>
      </w:r>
    </w:p>
    <w:p w:rsidR="00754BFC" w:rsidRPr="007E1156" w:rsidRDefault="00754BFC" w:rsidP="00F2107D">
      <w:pPr>
        <w:autoSpaceDE/>
        <w:autoSpaceDN/>
        <w:adjustRightInd/>
        <w:ind w:firstLine="709"/>
        <w:rPr>
          <w:bCs w:val="0"/>
          <w:sz w:val="24"/>
        </w:rPr>
      </w:pPr>
    </w:p>
    <w:p w:rsidR="00CC3455" w:rsidRPr="007E1156" w:rsidRDefault="00CC3455" w:rsidP="00CC3455">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lastRenderedPageBreak/>
        <w:t xml:space="preserve">Таблица </w:t>
      </w:r>
      <w:r w:rsidR="002C723C" w:rsidRPr="007E1156">
        <w:rPr>
          <w:rFonts w:ascii="Times New Roman" w:hAnsi="Times New Roman" w:cs="Times New Roman"/>
          <w:color w:val="0F243E" w:themeColor="text2" w:themeShade="80"/>
        </w:rPr>
        <w:t>5</w:t>
      </w:r>
      <w:r w:rsidR="002B0AF5" w:rsidRPr="007E1156">
        <w:rPr>
          <w:rFonts w:ascii="Times New Roman" w:hAnsi="Times New Roman" w:cs="Times New Roman"/>
          <w:color w:val="0F243E" w:themeColor="text2" w:themeShade="80"/>
        </w:rPr>
        <w:t xml:space="preserve"> </w:t>
      </w:r>
      <w:r w:rsidR="002B0AF5" w:rsidRPr="007E1156">
        <w:rPr>
          <w:rFonts w:ascii="Times New Roman" w:hAnsi="Times New Roman" w:cs="Times New Roman"/>
          <w:bCs/>
          <w:color w:val="0F243E" w:themeColor="text2" w:themeShade="80"/>
        </w:rPr>
        <w:t>Рейтинг  по критерию «Удовлетворенность условиями оказания услуг» независимой оценки качества условий оказания услуг в организации культуры</w:t>
      </w:r>
      <w:r w:rsidR="009E5CEC" w:rsidRPr="007E1156">
        <w:rPr>
          <w:rFonts w:ascii="Times New Roman" w:hAnsi="Times New Roman" w:cs="Times New Roman"/>
          <w:bCs/>
          <w:color w:val="0F243E" w:themeColor="text2" w:themeShade="80"/>
        </w:rPr>
        <w:t xml:space="preserve"> Саткинского муниципального района</w:t>
      </w:r>
    </w:p>
    <w:tbl>
      <w:tblPr>
        <w:tblW w:w="10378"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0"/>
        <w:gridCol w:w="1452"/>
        <w:gridCol w:w="1311"/>
        <w:gridCol w:w="1311"/>
        <w:gridCol w:w="1312"/>
        <w:gridCol w:w="1312"/>
      </w:tblGrid>
      <w:tr w:rsidR="00282A8C" w:rsidRPr="007E1156" w:rsidTr="00B46864">
        <w:trPr>
          <w:trHeight w:val="594"/>
          <w:tblHeader/>
        </w:trPr>
        <w:tc>
          <w:tcPr>
            <w:tcW w:w="3680" w:type="dxa"/>
            <w:shd w:val="clear" w:color="auto" w:fill="auto"/>
            <w:noWrap/>
            <w:vAlign w:val="center"/>
            <w:hideMark/>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Наименование организации культуры</w:t>
            </w:r>
          </w:p>
        </w:tc>
        <w:tc>
          <w:tcPr>
            <w:tcW w:w="1452" w:type="dxa"/>
            <w:shd w:val="clear" w:color="auto" w:fill="auto"/>
            <w:noWrap/>
            <w:vAlign w:val="center"/>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Показатель 5.1.</w:t>
            </w:r>
          </w:p>
        </w:tc>
        <w:tc>
          <w:tcPr>
            <w:tcW w:w="1311" w:type="dxa"/>
            <w:shd w:val="clear" w:color="auto" w:fill="auto"/>
            <w:vAlign w:val="center"/>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Показатель 5.2</w:t>
            </w:r>
          </w:p>
        </w:tc>
        <w:tc>
          <w:tcPr>
            <w:tcW w:w="1311" w:type="dxa"/>
            <w:shd w:val="clear" w:color="auto" w:fill="auto"/>
            <w:vAlign w:val="center"/>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Показатель 5.3</w:t>
            </w:r>
          </w:p>
        </w:tc>
        <w:tc>
          <w:tcPr>
            <w:tcW w:w="1312" w:type="dxa"/>
            <w:shd w:val="clear" w:color="auto" w:fill="auto"/>
            <w:vAlign w:val="center"/>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Итого</w:t>
            </w:r>
            <w:r w:rsidRPr="007E1156">
              <w:rPr>
                <w:b/>
                <w:bCs w:val="0"/>
                <w:sz w:val="18"/>
                <w:szCs w:val="20"/>
              </w:rPr>
              <w:br/>
              <w:t xml:space="preserve">по </w:t>
            </w:r>
            <w:proofErr w:type="spellStart"/>
            <w:r w:rsidRPr="007E1156">
              <w:rPr>
                <w:b/>
                <w:bCs w:val="0"/>
                <w:sz w:val="18"/>
                <w:szCs w:val="20"/>
              </w:rPr>
              <w:t>крит</w:t>
            </w:r>
            <w:proofErr w:type="spellEnd"/>
            <w:r w:rsidRPr="007E1156">
              <w:rPr>
                <w:b/>
                <w:bCs w:val="0"/>
                <w:sz w:val="18"/>
                <w:szCs w:val="20"/>
              </w:rPr>
              <w:t>. 5</w:t>
            </w:r>
          </w:p>
        </w:tc>
        <w:tc>
          <w:tcPr>
            <w:tcW w:w="1312" w:type="dxa"/>
            <w:shd w:val="clear" w:color="auto" w:fill="auto"/>
          </w:tcPr>
          <w:p w:rsidR="00282A8C" w:rsidRPr="007E1156" w:rsidRDefault="00282A8C" w:rsidP="00363460">
            <w:pPr>
              <w:autoSpaceDE/>
              <w:autoSpaceDN/>
              <w:adjustRightInd/>
              <w:spacing w:before="40" w:after="40"/>
              <w:ind w:firstLine="0"/>
              <w:jc w:val="center"/>
              <w:rPr>
                <w:b/>
                <w:bCs w:val="0"/>
                <w:sz w:val="18"/>
                <w:szCs w:val="20"/>
              </w:rPr>
            </w:pPr>
            <w:r w:rsidRPr="007E1156">
              <w:rPr>
                <w:b/>
                <w:bCs w:val="0"/>
                <w:sz w:val="18"/>
                <w:szCs w:val="20"/>
              </w:rPr>
              <w:t>Рейтинг</w:t>
            </w:r>
          </w:p>
        </w:tc>
      </w:tr>
      <w:tr w:rsidR="00282A8C" w:rsidRPr="007E1156" w:rsidTr="00282A8C">
        <w:trPr>
          <w:trHeight w:val="20"/>
        </w:trPr>
        <w:tc>
          <w:tcPr>
            <w:tcW w:w="3680" w:type="dxa"/>
            <w:tcBorders>
              <w:top w:val="nil"/>
              <w:left w:val="single" w:sz="4" w:space="0" w:color="auto"/>
              <w:bottom w:val="single" w:sz="4" w:space="0" w:color="auto"/>
              <w:right w:val="single" w:sz="4" w:space="0" w:color="auto"/>
            </w:tcBorders>
            <w:shd w:val="clear" w:color="auto" w:fill="auto"/>
            <w:vAlign w:val="center"/>
          </w:tcPr>
          <w:p w:rsidR="00282A8C" w:rsidRPr="007E1156" w:rsidRDefault="00282A8C" w:rsidP="00282A8C">
            <w:pPr>
              <w:spacing w:before="20" w:after="20"/>
              <w:ind w:firstLine="0"/>
              <w:jc w:val="left"/>
              <w:rPr>
                <w:rFonts w:eastAsia="Calibri"/>
                <w:color w:val="262626"/>
                <w:sz w:val="24"/>
                <w:szCs w:val="24"/>
              </w:rPr>
            </w:pPr>
            <w:r w:rsidRPr="007E1156">
              <w:rPr>
                <w:color w:val="000000"/>
                <w:sz w:val="22"/>
                <w:szCs w:val="22"/>
              </w:rPr>
              <w:t>МБУ "Дворец культуры "Горняк" Межевого городского поселения</w:t>
            </w:r>
          </w:p>
        </w:tc>
        <w:tc>
          <w:tcPr>
            <w:tcW w:w="1452" w:type="dxa"/>
            <w:tcBorders>
              <w:top w:val="nil"/>
              <w:left w:val="single" w:sz="4" w:space="0" w:color="auto"/>
              <w:bottom w:val="single" w:sz="4" w:space="0" w:color="auto"/>
              <w:right w:val="single" w:sz="4" w:space="0" w:color="auto"/>
            </w:tcBorders>
            <w:shd w:val="clear" w:color="auto" w:fill="auto"/>
            <w:vAlign w:val="center"/>
          </w:tcPr>
          <w:p w:rsidR="00282A8C" w:rsidRPr="007E1156" w:rsidRDefault="00282A8C" w:rsidP="00282A8C">
            <w:pPr>
              <w:spacing w:before="20" w:after="20"/>
              <w:ind w:firstLine="0"/>
              <w:jc w:val="center"/>
              <w:rPr>
                <w:color w:val="000000"/>
                <w:sz w:val="22"/>
                <w:szCs w:val="22"/>
              </w:rPr>
            </w:pPr>
            <w:r w:rsidRPr="007E1156">
              <w:rPr>
                <w:color w:val="000000"/>
                <w:sz w:val="22"/>
                <w:szCs w:val="22"/>
              </w:rPr>
              <w:t>99,67</w:t>
            </w:r>
          </w:p>
        </w:tc>
        <w:tc>
          <w:tcPr>
            <w:tcW w:w="1311" w:type="dxa"/>
            <w:tcBorders>
              <w:top w:val="nil"/>
              <w:left w:val="single" w:sz="4" w:space="0" w:color="auto"/>
              <w:bottom w:val="single" w:sz="4" w:space="0" w:color="auto"/>
              <w:right w:val="single" w:sz="4" w:space="0" w:color="auto"/>
            </w:tcBorders>
            <w:shd w:val="clear" w:color="auto" w:fill="auto"/>
            <w:vAlign w:val="center"/>
          </w:tcPr>
          <w:p w:rsidR="00282A8C" w:rsidRPr="007E1156" w:rsidRDefault="00282A8C" w:rsidP="00282A8C">
            <w:pPr>
              <w:spacing w:before="20" w:after="20"/>
              <w:ind w:firstLine="0"/>
              <w:jc w:val="center"/>
              <w:rPr>
                <w:color w:val="000000"/>
                <w:sz w:val="22"/>
                <w:szCs w:val="22"/>
              </w:rPr>
            </w:pPr>
            <w:r w:rsidRPr="007E1156">
              <w:rPr>
                <w:color w:val="000000"/>
                <w:sz w:val="22"/>
                <w:szCs w:val="22"/>
              </w:rPr>
              <w:t>99,83</w:t>
            </w:r>
          </w:p>
        </w:tc>
        <w:tc>
          <w:tcPr>
            <w:tcW w:w="1311" w:type="dxa"/>
            <w:tcBorders>
              <w:top w:val="nil"/>
              <w:left w:val="single" w:sz="4" w:space="0" w:color="auto"/>
              <w:bottom w:val="single" w:sz="4" w:space="0" w:color="auto"/>
              <w:right w:val="single" w:sz="4" w:space="0" w:color="auto"/>
            </w:tcBorders>
            <w:shd w:val="clear" w:color="auto" w:fill="auto"/>
            <w:vAlign w:val="center"/>
          </w:tcPr>
          <w:p w:rsidR="00282A8C" w:rsidRPr="007E1156" w:rsidRDefault="00282A8C" w:rsidP="00282A8C">
            <w:pPr>
              <w:spacing w:before="20" w:after="20"/>
              <w:ind w:firstLine="0"/>
              <w:jc w:val="center"/>
              <w:rPr>
                <w:color w:val="000000"/>
                <w:sz w:val="22"/>
                <w:szCs w:val="22"/>
              </w:rPr>
            </w:pPr>
            <w:r w:rsidRPr="007E1156">
              <w:rPr>
                <w:color w:val="000000"/>
                <w:sz w:val="22"/>
                <w:szCs w:val="22"/>
              </w:rPr>
              <w:t>99,83</w:t>
            </w:r>
          </w:p>
        </w:tc>
        <w:tc>
          <w:tcPr>
            <w:tcW w:w="1312" w:type="dxa"/>
            <w:tcBorders>
              <w:top w:val="nil"/>
              <w:left w:val="nil"/>
              <w:bottom w:val="single" w:sz="4" w:space="0" w:color="auto"/>
              <w:right w:val="single" w:sz="4" w:space="0" w:color="auto"/>
            </w:tcBorders>
            <w:shd w:val="clear" w:color="auto" w:fill="auto"/>
            <w:vAlign w:val="center"/>
          </w:tcPr>
          <w:p w:rsidR="00282A8C" w:rsidRPr="007E1156" w:rsidRDefault="00282A8C" w:rsidP="00282A8C">
            <w:pPr>
              <w:spacing w:before="20" w:after="20"/>
              <w:ind w:firstLine="0"/>
              <w:jc w:val="center"/>
              <w:rPr>
                <w:color w:val="000000"/>
                <w:sz w:val="20"/>
                <w:szCs w:val="22"/>
              </w:rPr>
            </w:pPr>
            <w:r w:rsidRPr="007E1156">
              <w:rPr>
                <w:color w:val="000000"/>
                <w:sz w:val="22"/>
                <w:szCs w:val="22"/>
              </w:rPr>
              <w:t>99,78</w:t>
            </w:r>
          </w:p>
        </w:tc>
        <w:tc>
          <w:tcPr>
            <w:tcW w:w="1312" w:type="dxa"/>
            <w:vAlign w:val="center"/>
          </w:tcPr>
          <w:p w:rsidR="00282A8C" w:rsidRPr="007E1156" w:rsidRDefault="00282A8C" w:rsidP="00282A8C">
            <w:pPr>
              <w:spacing w:before="20" w:after="20"/>
              <w:ind w:firstLine="0"/>
              <w:jc w:val="center"/>
              <w:rPr>
                <w:color w:val="000000"/>
                <w:sz w:val="20"/>
                <w:szCs w:val="22"/>
              </w:rPr>
            </w:pPr>
            <w:r w:rsidRPr="007E1156">
              <w:rPr>
                <w:color w:val="000000"/>
                <w:sz w:val="20"/>
                <w:szCs w:val="22"/>
              </w:rPr>
              <w:t>2</w:t>
            </w:r>
          </w:p>
        </w:tc>
      </w:tr>
    </w:tbl>
    <w:p w:rsidR="00BE5249" w:rsidRPr="007E1156" w:rsidRDefault="00BE5249" w:rsidP="00370A67">
      <w:pPr>
        <w:ind w:firstLine="709"/>
        <w:rPr>
          <w:sz w:val="24"/>
        </w:rPr>
      </w:pPr>
    </w:p>
    <w:p w:rsidR="00A97861" w:rsidRPr="007E1156" w:rsidRDefault="00AC5DED" w:rsidP="00C17ED9">
      <w:pPr>
        <w:pStyle w:val="20"/>
        <w:pageBreakBefore/>
        <w:numPr>
          <w:ilvl w:val="0"/>
          <w:numId w:val="6"/>
        </w:numPr>
        <w:ind w:left="107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lastRenderedPageBreak/>
        <w:t>Итоговая</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оценка</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качества</w:t>
      </w:r>
      <w:r w:rsidR="00DA6916" w:rsidRPr="007E1156">
        <w:rPr>
          <w:rFonts w:ascii="Times New Roman" w:hAnsi="Times New Roman" w:cs="Times New Roman"/>
          <w:color w:val="0F243E" w:themeColor="text2" w:themeShade="80"/>
        </w:rPr>
        <w:t xml:space="preserve"> </w:t>
      </w:r>
      <w:r w:rsidRPr="007E1156">
        <w:rPr>
          <w:rFonts w:ascii="Times New Roman" w:hAnsi="Times New Roman" w:cs="Times New Roman"/>
          <w:color w:val="0F243E" w:themeColor="text2" w:themeShade="80"/>
        </w:rPr>
        <w:t>условий</w:t>
      </w:r>
      <w:r w:rsidR="00DA6916" w:rsidRPr="007E1156">
        <w:rPr>
          <w:rFonts w:ascii="Times New Roman" w:hAnsi="Times New Roman" w:cs="Times New Roman"/>
          <w:color w:val="0F243E" w:themeColor="text2" w:themeShade="80"/>
        </w:rPr>
        <w:t xml:space="preserve"> </w:t>
      </w:r>
      <w:r w:rsidR="00A316F5" w:rsidRPr="007E1156">
        <w:rPr>
          <w:rFonts w:ascii="Times New Roman" w:hAnsi="Times New Roman" w:cs="Times New Roman"/>
          <w:color w:val="0F243E" w:themeColor="text2" w:themeShade="80"/>
        </w:rPr>
        <w:t>оказания</w:t>
      </w:r>
      <w:r w:rsidR="00DA6916" w:rsidRPr="007E1156">
        <w:rPr>
          <w:rFonts w:ascii="Times New Roman" w:hAnsi="Times New Roman" w:cs="Times New Roman"/>
          <w:color w:val="0F243E" w:themeColor="text2" w:themeShade="80"/>
        </w:rPr>
        <w:t xml:space="preserve"> </w:t>
      </w:r>
      <w:r w:rsidR="00A316F5" w:rsidRPr="007E1156">
        <w:rPr>
          <w:rFonts w:ascii="Times New Roman" w:hAnsi="Times New Roman" w:cs="Times New Roman"/>
          <w:color w:val="0F243E" w:themeColor="text2" w:themeShade="80"/>
        </w:rPr>
        <w:t>услуг</w:t>
      </w:r>
      <w:r w:rsidR="00DA6916" w:rsidRPr="007E1156">
        <w:rPr>
          <w:rFonts w:ascii="Times New Roman" w:hAnsi="Times New Roman" w:cs="Times New Roman"/>
          <w:color w:val="0F243E" w:themeColor="text2" w:themeShade="80"/>
        </w:rPr>
        <w:t xml:space="preserve"> </w:t>
      </w:r>
      <w:r w:rsidR="00370A67" w:rsidRPr="007E1156">
        <w:rPr>
          <w:rFonts w:ascii="Times New Roman" w:hAnsi="Times New Roman" w:cs="Times New Roman"/>
          <w:color w:val="0F243E" w:themeColor="text2" w:themeShade="80"/>
        </w:rPr>
        <w:t>организаци</w:t>
      </w:r>
      <w:r w:rsidR="009E5CEC" w:rsidRPr="007E1156">
        <w:rPr>
          <w:rFonts w:ascii="Times New Roman" w:hAnsi="Times New Roman" w:cs="Times New Roman"/>
          <w:color w:val="0F243E" w:themeColor="text2" w:themeShade="80"/>
        </w:rPr>
        <w:t>ями</w:t>
      </w:r>
      <w:r w:rsidR="00370A67" w:rsidRPr="007E1156">
        <w:rPr>
          <w:rFonts w:ascii="Times New Roman" w:hAnsi="Times New Roman" w:cs="Times New Roman"/>
          <w:color w:val="0F243E" w:themeColor="text2" w:themeShade="80"/>
        </w:rPr>
        <w:t xml:space="preserve"> культуры</w:t>
      </w:r>
      <w:r w:rsidRPr="007E1156">
        <w:rPr>
          <w:rFonts w:ascii="Times New Roman" w:hAnsi="Times New Roman" w:cs="Times New Roman"/>
          <w:color w:val="0F243E" w:themeColor="text2" w:themeShade="80"/>
        </w:rPr>
        <w:t>.</w:t>
      </w:r>
      <w:r w:rsidR="00DA6916" w:rsidRPr="007E1156">
        <w:rPr>
          <w:rFonts w:ascii="Times New Roman" w:hAnsi="Times New Roman" w:cs="Times New Roman"/>
          <w:color w:val="0F243E" w:themeColor="text2" w:themeShade="80"/>
        </w:rPr>
        <w:t xml:space="preserve"> </w:t>
      </w:r>
      <w:r w:rsidR="00A97861" w:rsidRPr="007E1156">
        <w:rPr>
          <w:rFonts w:ascii="Times New Roman" w:hAnsi="Times New Roman" w:cs="Times New Roman"/>
          <w:color w:val="0F243E" w:themeColor="text2" w:themeShade="80"/>
        </w:rPr>
        <w:t>Рейтинг</w:t>
      </w:r>
      <w:r w:rsidR="00DA6916" w:rsidRPr="007E1156">
        <w:rPr>
          <w:rFonts w:ascii="Times New Roman" w:hAnsi="Times New Roman" w:cs="Times New Roman"/>
          <w:color w:val="0F243E" w:themeColor="text2" w:themeShade="80"/>
        </w:rPr>
        <w:t xml:space="preserve"> </w:t>
      </w:r>
      <w:r w:rsidR="00A97861" w:rsidRPr="007E1156">
        <w:rPr>
          <w:rFonts w:ascii="Times New Roman" w:hAnsi="Times New Roman" w:cs="Times New Roman"/>
          <w:color w:val="0F243E" w:themeColor="text2" w:themeShade="80"/>
        </w:rPr>
        <w:t>организаци</w:t>
      </w:r>
      <w:r w:rsidR="009E5CEC" w:rsidRPr="007E1156">
        <w:rPr>
          <w:rFonts w:ascii="Times New Roman" w:hAnsi="Times New Roman" w:cs="Times New Roman"/>
          <w:color w:val="0F243E" w:themeColor="text2" w:themeShade="80"/>
        </w:rPr>
        <w:t>й</w:t>
      </w:r>
      <w:r w:rsidR="00610944" w:rsidRPr="007E1156">
        <w:rPr>
          <w:rFonts w:ascii="Times New Roman" w:hAnsi="Times New Roman" w:cs="Times New Roman"/>
          <w:color w:val="0F243E" w:themeColor="text2" w:themeShade="80"/>
        </w:rPr>
        <w:t>.</w:t>
      </w:r>
    </w:p>
    <w:p w:rsidR="00A97861" w:rsidRPr="007E1156" w:rsidRDefault="00A97861" w:rsidP="00F2107D">
      <w:pPr>
        <w:ind w:firstLine="0"/>
        <w:rPr>
          <w:color w:val="0F243E" w:themeColor="text2" w:themeShade="80"/>
          <w:sz w:val="24"/>
          <w:lang w:eastAsia="en-US"/>
        </w:rPr>
      </w:pPr>
    </w:p>
    <w:p w:rsidR="006129E4" w:rsidRPr="007E1156" w:rsidRDefault="006129E4" w:rsidP="006129E4">
      <w:pPr>
        <w:ind w:firstLine="0"/>
        <w:rPr>
          <w:color w:val="0F243E" w:themeColor="text2" w:themeShade="80"/>
          <w:sz w:val="24"/>
          <w:lang w:eastAsia="en-US"/>
        </w:rPr>
      </w:pPr>
    </w:p>
    <w:p w:rsidR="00892541" w:rsidRPr="007E1156" w:rsidRDefault="00892541" w:rsidP="00892541">
      <w:pPr>
        <w:pStyle w:val="a8"/>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Рейтинг. Общий рейтинг</w:t>
      </w:r>
    </w:p>
    <w:p w:rsidR="00CC3455" w:rsidRPr="007E1156" w:rsidRDefault="00CC3455" w:rsidP="00CC3455">
      <w:pPr>
        <w:pStyle w:val="a7"/>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 xml:space="preserve">Таблица </w:t>
      </w:r>
      <w:r w:rsidR="002C723C" w:rsidRPr="007E1156">
        <w:rPr>
          <w:rFonts w:ascii="Times New Roman" w:hAnsi="Times New Roman" w:cs="Times New Roman"/>
          <w:color w:val="0F243E" w:themeColor="text2" w:themeShade="80"/>
        </w:rPr>
        <w:t>6</w:t>
      </w:r>
      <w:r w:rsidR="00F0175E" w:rsidRPr="007E1156">
        <w:rPr>
          <w:rFonts w:ascii="Times New Roman" w:hAnsi="Times New Roman" w:cs="Times New Roman"/>
          <w:color w:val="0F243E" w:themeColor="text2" w:themeShade="80"/>
        </w:rPr>
        <w:t xml:space="preserve"> </w:t>
      </w:r>
      <w:r w:rsidR="007E1156">
        <w:rPr>
          <w:rFonts w:ascii="Times New Roman" w:hAnsi="Times New Roman" w:cs="Times New Roman"/>
          <w:color w:val="0F243E" w:themeColor="text2" w:themeShade="80"/>
        </w:rPr>
        <w:t xml:space="preserve"> </w:t>
      </w:r>
      <w:r w:rsidR="007E1156" w:rsidRPr="007E1156">
        <w:rPr>
          <w:rFonts w:ascii="Times New Roman" w:hAnsi="Times New Roman" w:cs="Times New Roman"/>
          <w:bCs/>
          <w:color w:val="0F243E" w:themeColor="text2" w:themeShade="80"/>
        </w:rPr>
        <w:t xml:space="preserve">Итоговый рейтинг независимой </w:t>
      </w:r>
      <w:proofErr w:type="gramStart"/>
      <w:r w:rsidR="007E1156" w:rsidRPr="007E1156">
        <w:rPr>
          <w:rFonts w:ascii="Times New Roman" w:hAnsi="Times New Roman" w:cs="Times New Roman"/>
          <w:bCs/>
          <w:color w:val="0F243E" w:themeColor="text2" w:themeShade="80"/>
        </w:rPr>
        <w:t>оценки качества условий оказания услуг</w:t>
      </w:r>
      <w:proofErr w:type="gramEnd"/>
      <w:r w:rsidR="007E1156" w:rsidRPr="007E1156">
        <w:rPr>
          <w:rFonts w:ascii="Times New Roman" w:hAnsi="Times New Roman" w:cs="Times New Roman"/>
          <w:bCs/>
          <w:color w:val="0F243E" w:themeColor="text2" w:themeShade="80"/>
        </w:rPr>
        <w:t xml:space="preserve"> в организации культуры</w:t>
      </w:r>
      <w:r w:rsidR="007E1156">
        <w:rPr>
          <w:rFonts w:ascii="Times New Roman" w:hAnsi="Times New Roman" w:cs="Times New Roman"/>
          <w:bCs/>
          <w:color w:val="0F243E" w:themeColor="text2" w:themeShade="80"/>
        </w:rPr>
        <w:t xml:space="preserve"> </w:t>
      </w:r>
      <w:r w:rsidR="007E1156" w:rsidRPr="007E1156">
        <w:rPr>
          <w:rFonts w:ascii="Times New Roman" w:hAnsi="Times New Roman" w:cs="Times New Roman"/>
          <w:bCs/>
          <w:color w:val="0F243E" w:themeColor="text2" w:themeShade="80"/>
        </w:rPr>
        <w:t>Саткинского муниципального района</w:t>
      </w:r>
    </w:p>
    <w:tbl>
      <w:tblPr>
        <w:tblW w:w="94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5"/>
        <w:gridCol w:w="789"/>
        <w:gridCol w:w="912"/>
        <w:gridCol w:w="790"/>
        <w:gridCol w:w="911"/>
        <w:gridCol w:w="790"/>
        <w:gridCol w:w="790"/>
        <w:gridCol w:w="790"/>
      </w:tblGrid>
      <w:tr w:rsidR="00733818" w:rsidRPr="007E1156" w:rsidTr="00B46864">
        <w:trPr>
          <w:cantSplit/>
          <w:trHeight w:val="2612"/>
          <w:tblHeader/>
        </w:trPr>
        <w:tc>
          <w:tcPr>
            <w:tcW w:w="3715" w:type="dxa"/>
            <w:shd w:val="clear" w:color="auto" w:fill="auto"/>
            <w:noWrap/>
            <w:vAlign w:val="center"/>
            <w:hideMark/>
          </w:tcPr>
          <w:p w:rsidR="00733818" w:rsidRPr="007E1156" w:rsidRDefault="00733818" w:rsidP="008D5AC1">
            <w:pPr>
              <w:autoSpaceDE/>
              <w:autoSpaceDN/>
              <w:adjustRightInd/>
              <w:spacing w:before="40" w:after="40"/>
              <w:ind w:firstLine="0"/>
              <w:jc w:val="center"/>
              <w:rPr>
                <w:b/>
                <w:bCs w:val="0"/>
                <w:sz w:val="18"/>
                <w:szCs w:val="20"/>
              </w:rPr>
            </w:pPr>
            <w:r w:rsidRPr="007E1156">
              <w:rPr>
                <w:b/>
                <w:bCs w:val="0"/>
                <w:sz w:val="18"/>
                <w:szCs w:val="20"/>
              </w:rPr>
              <w:t>Наименование организаций культуры</w:t>
            </w:r>
          </w:p>
        </w:tc>
        <w:tc>
          <w:tcPr>
            <w:tcW w:w="789" w:type="dxa"/>
            <w:shd w:val="clear" w:color="auto" w:fill="auto"/>
            <w:noWrap/>
            <w:textDirection w:val="btLr"/>
            <w:vAlign w:val="center"/>
            <w:hideMark/>
          </w:tcPr>
          <w:p w:rsidR="00733818" w:rsidRPr="007E1156" w:rsidRDefault="00733818" w:rsidP="008D5AC1">
            <w:pPr>
              <w:autoSpaceDE/>
              <w:autoSpaceDN/>
              <w:adjustRightInd/>
              <w:spacing w:before="40" w:after="40"/>
              <w:ind w:left="113" w:firstLine="0"/>
              <w:jc w:val="left"/>
              <w:rPr>
                <w:b/>
                <w:bCs w:val="0"/>
                <w:sz w:val="18"/>
                <w:szCs w:val="20"/>
              </w:rPr>
            </w:pPr>
            <w:r w:rsidRPr="007E1156">
              <w:rPr>
                <w:b/>
                <w:bCs w:val="0"/>
                <w:sz w:val="18"/>
                <w:szCs w:val="20"/>
              </w:rPr>
              <w:t xml:space="preserve">1. Открытость и доступность информации </w:t>
            </w:r>
          </w:p>
        </w:tc>
        <w:tc>
          <w:tcPr>
            <w:tcW w:w="912" w:type="dxa"/>
            <w:shd w:val="clear" w:color="auto" w:fill="auto"/>
            <w:noWrap/>
            <w:textDirection w:val="btLr"/>
            <w:vAlign w:val="center"/>
          </w:tcPr>
          <w:p w:rsidR="00733818" w:rsidRPr="007E1156" w:rsidRDefault="00733818" w:rsidP="008D5AC1">
            <w:pPr>
              <w:autoSpaceDE/>
              <w:autoSpaceDN/>
              <w:adjustRightInd/>
              <w:spacing w:before="40" w:after="40"/>
              <w:ind w:left="113" w:firstLine="0"/>
              <w:jc w:val="left"/>
              <w:rPr>
                <w:b/>
                <w:bCs w:val="0"/>
                <w:sz w:val="18"/>
                <w:szCs w:val="20"/>
              </w:rPr>
            </w:pPr>
            <w:r w:rsidRPr="007E1156">
              <w:rPr>
                <w:b/>
                <w:bCs w:val="0"/>
                <w:sz w:val="18"/>
                <w:szCs w:val="20"/>
              </w:rPr>
              <w:t>2. Комфортность условий предоставления услуг</w:t>
            </w:r>
          </w:p>
        </w:tc>
        <w:tc>
          <w:tcPr>
            <w:tcW w:w="790" w:type="dxa"/>
            <w:shd w:val="clear" w:color="auto" w:fill="auto"/>
            <w:textDirection w:val="btLr"/>
            <w:vAlign w:val="center"/>
          </w:tcPr>
          <w:p w:rsidR="00733818" w:rsidRPr="007E1156" w:rsidRDefault="00733818" w:rsidP="008D5AC1">
            <w:pPr>
              <w:autoSpaceDE/>
              <w:autoSpaceDN/>
              <w:adjustRightInd/>
              <w:spacing w:before="40" w:after="40"/>
              <w:ind w:left="113" w:firstLine="0"/>
              <w:jc w:val="left"/>
              <w:rPr>
                <w:b/>
                <w:bCs w:val="0"/>
                <w:sz w:val="18"/>
                <w:szCs w:val="20"/>
              </w:rPr>
            </w:pPr>
            <w:r w:rsidRPr="007E1156">
              <w:rPr>
                <w:b/>
                <w:bCs w:val="0"/>
                <w:sz w:val="18"/>
                <w:szCs w:val="20"/>
              </w:rPr>
              <w:t>3. Доступность услуг для инвалидов</w:t>
            </w:r>
          </w:p>
        </w:tc>
        <w:tc>
          <w:tcPr>
            <w:tcW w:w="911" w:type="dxa"/>
            <w:shd w:val="clear" w:color="auto" w:fill="auto"/>
            <w:textDirection w:val="btLr"/>
            <w:vAlign w:val="center"/>
          </w:tcPr>
          <w:p w:rsidR="00733818" w:rsidRPr="007E1156" w:rsidRDefault="00733818" w:rsidP="008D5AC1">
            <w:pPr>
              <w:ind w:left="113" w:firstLine="0"/>
              <w:jc w:val="left"/>
              <w:rPr>
                <w:b/>
                <w:bCs w:val="0"/>
                <w:sz w:val="18"/>
                <w:szCs w:val="20"/>
              </w:rPr>
            </w:pPr>
            <w:r w:rsidRPr="007E1156">
              <w:rPr>
                <w:b/>
                <w:bCs w:val="0"/>
                <w:sz w:val="18"/>
                <w:szCs w:val="20"/>
              </w:rPr>
              <w:t xml:space="preserve">4. Доброжелательность, вежливость работников организации </w:t>
            </w:r>
          </w:p>
        </w:tc>
        <w:tc>
          <w:tcPr>
            <w:tcW w:w="790" w:type="dxa"/>
            <w:shd w:val="clear" w:color="auto" w:fill="auto"/>
            <w:textDirection w:val="btLr"/>
            <w:vAlign w:val="center"/>
          </w:tcPr>
          <w:p w:rsidR="00733818" w:rsidRPr="007E1156" w:rsidRDefault="00733818" w:rsidP="008D5AC1">
            <w:pPr>
              <w:ind w:left="113" w:firstLine="0"/>
              <w:jc w:val="left"/>
              <w:rPr>
                <w:b/>
                <w:bCs w:val="0"/>
                <w:sz w:val="18"/>
                <w:szCs w:val="20"/>
              </w:rPr>
            </w:pPr>
            <w:r w:rsidRPr="007E1156">
              <w:rPr>
                <w:b/>
                <w:bCs w:val="0"/>
                <w:sz w:val="18"/>
                <w:szCs w:val="20"/>
              </w:rPr>
              <w:t xml:space="preserve">5. </w:t>
            </w:r>
            <w:bookmarkStart w:id="3" w:name="_Hlk40548671"/>
            <w:r w:rsidRPr="007E1156">
              <w:rPr>
                <w:b/>
                <w:bCs w:val="0"/>
                <w:sz w:val="18"/>
                <w:szCs w:val="20"/>
              </w:rPr>
              <w:t>Удовлетворенность условиями оказания услуг</w:t>
            </w:r>
            <w:bookmarkEnd w:id="3"/>
          </w:p>
        </w:tc>
        <w:tc>
          <w:tcPr>
            <w:tcW w:w="790" w:type="dxa"/>
            <w:shd w:val="clear" w:color="auto" w:fill="auto"/>
            <w:textDirection w:val="btLr"/>
            <w:vAlign w:val="center"/>
          </w:tcPr>
          <w:p w:rsidR="00733818" w:rsidRPr="007E1156" w:rsidRDefault="00733818" w:rsidP="008D5AC1">
            <w:pPr>
              <w:autoSpaceDE/>
              <w:autoSpaceDN/>
              <w:adjustRightInd/>
              <w:spacing w:before="40" w:after="40"/>
              <w:ind w:left="113" w:firstLine="0"/>
              <w:jc w:val="left"/>
              <w:rPr>
                <w:b/>
                <w:bCs w:val="0"/>
                <w:sz w:val="18"/>
                <w:szCs w:val="20"/>
              </w:rPr>
            </w:pPr>
            <w:r w:rsidRPr="007E1156">
              <w:rPr>
                <w:b/>
                <w:bCs w:val="0"/>
                <w:sz w:val="18"/>
                <w:szCs w:val="20"/>
              </w:rPr>
              <w:t>ОБЩИЙ БАЛЛ</w:t>
            </w:r>
          </w:p>
        </w:tc>
        <w:tc>
          <w:tcPr>
            <w:tcW w:w="790" w:type="dxa"/>
            <w:shd w:val="clear" w:color="auto" w:fill="auto"/>
            <w:textDirection w:val="btLr"/>
          </w:tcPr>
          <w:p w:rsidR="00733818" w:rsidRPr="007E1156" w:rsidRDefault="00733818" w:rsidP="008D5AC1">
            <w:pPr>
              <w:autoSpaceDE/>
              <w:autoSpaceDN/>
              <w:adjustRightInd/>
              <w:spacing w:before="40" w:after="40"/>
              <w:ind w:left="113" w:firstLine="0"/>
              <w:jc w:val="left"/>
              <w:rPr>
                <w:b/>
                <w:bCs w:val="0"/>
                <w:sz w:val="18"/>
                <w:szCs w:val="20"/>
              </w:rPr>
            </w:pPr>
            <w:r w:rsidRPr="007E1156">
              <w:rPr>
                <w:b/>
                <w:bCs w:val="0"/>
                <w:sz w:val="18"/>
                <w:szCs w:val="20"/>
              </w:rPr>
              <w:t>Рейтинг</w:t>
            </w:r>
          </w:p>
        </w:tc>
      </w:tr>
      <w:tr w:rsidR="00733818" w:rsidRPr="007E1156" w:rsidTr="00733818">
        <w:trPr>
          <w:trHeight w:val="449"/>
        </w:trPr>
        <w:tc>
          <w:tcPr>
            <w:tcW w:w="3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"Централизованная библиотечная система"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93,00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100,00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33,00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99,83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99,70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85,10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МАУ Дворец культуры "Магнезит"</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91,00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91,83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42,00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96,00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95,00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83,20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2</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w:t>
            </w:r>
            <w:proofErr w:type="spellStart"/>
            <w:r w:rsidRPr="007E1156">
              <w:rPr>
                <w:color w:val="000000"/>
                <w:sz w:val="22"/>
                <w:szCs w:val="22"/>
              </w:rPr>
              <w:t>Айлинская</w:t>
            </w:r>
            <w:proofErr w:type="spellEnd"/>
            <w:r w:rsidRPr="007E1156">
              <w:rPr>
                <w:color w:val="000000"/>
                <w:sz w:val="22"/>
                <w:szCs w:val="22"/>
              </w:rPr>
              <w:t xml:space="preserve"> централизованная клубная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76,00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98,92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37,00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100,00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99,25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82,20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3</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"Саткинский краеведческий музей" Саткинского муниципального района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78,00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97,33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36,00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100,00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98,67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82,00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4</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"Дворец культуры "Горняк" Межевого городского поселения</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74,00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99,67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30,00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99,28</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99,78</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80,50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5</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Городской Дворец культуры "Металлург"</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76,00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99,08</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27,00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99,73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99,22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80,20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6</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w:t>
            </w:r>
            <w:proofErr w:type="spellStart"/>
            <w:r w:rsidRPr="007E1156">
              <w:rPr>
                <w:color w:val="000000"/>
                <w:sz w:val="22"/>
                <w:szCs w:val="22"/>
              </w:rPr>
              <w:t>Бердяушская</w:t>
            </w:r>
            <w:proofErr w:type="spellEnd"/>
            <w:r w:rsidRPr="007E1156">
              <w:rPr>
                <w:color w:val="000000"/>
                <w:sz w:val="22"/>
                <w:szCs w:val="22"/>
              </w:rPr>
              <w:t xml:space="preserve"> централизованная библиотечная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83,00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91,50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38,00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95,46</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91,50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79,90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"Централизованная Клубная Система" Саткинского муниципального района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89,00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82,75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30,00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98,60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97,33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79,50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8</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w:t>
            </w:r>
            <w:proofErr w:type="spellStart"/>
            <w:r w:rsidRPr="007E1156">
              <w:rPr>
                <w:color w:val="000000"/>
                <w:sz w:val="22"/>
                <w:szCs w:val="22"/>
              </w:rPr>
              <w:t>Айлинская</w:t>
            </w:r>
            <w:proofErr w:type="spellEnd"/>
            <w:r w:rsidRPr="007E1156">
              <w:rPr>
                <w:color w:val="000000"/>
                <w:sz w:val="22"/>
                <w:szCs w:val="22"/>
              </w:rPr>
              <w:t xml:space="preserve"> централизованная библиотечная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72,00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99,74</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25,00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98,89</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99,60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79,00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 xml:space="preserve">МКУ "Библиотека </w:t>
            </w:r>
            <w:proofErr w:type="spellStart"/>
            <w:r w:rsidRPr="007E1156">
              <w:rPr>
                <w:color w:val="000000"/>
                <w:sz w:val="22"/>
                <w:szCs w:val="22"/>
              </w:rPr>
              <w:t>Сулеинского</w:t>
            </w:r>
            <w:proofErr w:type="spellEnd"/>
            <w:r w:rsidRPr="007E1156">
              <w:rPr>
                <w:color w:val="000000"/>
                <w:sz w:val="22"/>
                <w:szCs w:val="22"/>
              </w:rPr>
              <w:t xml:space="preserve"> городского поселения"</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63,00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89,50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42,00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99,22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99,92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78,70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10</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w:t>
            </w:r>
            <w:proofErr w:type="spellStart"/>
            <w:r w:rsidRPr="007E1156">
              <w:rPr>
                <w:color w:val="000000"/>
                <w:sz w:val="22"/>
                <w:szCs w:val="22"/>
              </w:rPr>
              <w:t>Бакальская</w:t>
            </w:r>
            <w:proofErr w:type="spellEnd"/>
            <w:r w:rsidRPr="007E1156">
              <w:rPr>
                <w:color w:val="000000"/>
                <w:sz w:val="22"/>
                <w:szCs w:val="22"/>
              </w:rPr>
              <w:t xml:space="preserve"> централизованная библиотечная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68,00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100,00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27,00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98,87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99,57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78,70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10</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"Межевая централизованная библиотечная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70,00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99,42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20,00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99,13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99,48</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77,60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r w:rsidR="00F0175E" w:rsidRPr="007E1156">
              <w:rPr>
                <w:color w:val="000000"/>
                <w:sz w:val="22"/>
                <w:szCs w:val="22"/>
              </w:rPr>
              <w:t>1</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МБУ "</w:t>
            </w:r>
            <w:proofErr w:type="spellStart"/>
            <w:r w:rsidRPr="007E1156">
              <w:rPr>
                <w:color w:val="000000"/>
                <w:sz w:val="22"/>
                <w:szCs w:val="22"/>
              </w:rPr>
              <w:t>Бакальская</w:t>
            </w:r>
            <w:proofErr w:type="spellEnd"/>
            <w:r w:rsidRPr="007E1156">
              <w:rPr>
                <w:color w:val="000000"/>
                <w:sz w:val="22"/>
                <w:szCs w:val="22"/>
              </w:rPr>
              <w:t xml:space="preserve"> централизованная клубная система"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69,00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85,75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38,00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97,67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95,35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77,20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r w:rsidR="00F0175E" w:rsidRPr="007E1156">
              <w:rPr>
                <w:color w:val="000000"/>
                <w:sz w:val="22"/>
                <w:szCs w:val="22"/>
              </w:rPr>
              <w:t>2</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МКУ "</w:t>
            </w:r>
            <w:proofErr w:type="spellStart"/>
            <w:r w:rsidRPr="007E1156">
              <w:rPr>
                <w:color w:val="000000"/>
                <w:sz w:val="22"/>
                <w:szCs w:val="22"/>
              </w:rPr>
              <w:t>Кинодосуговый</w:t>
            </w:r>
            <w:proofErr w:type="spellEnd"/>
            <w:r w:rsidRPr="007E1156">
              <w:rPr>
                <w:color w:val="000000"/>
                <w:sz w:val="22"/>
                <w:szCs w:val="22"/>
              </w:rPr>
              <w:t xml:space="preserve"> центр "Чайка" р.п. Сулея</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73,00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92,92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13,00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98,33</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91,92</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73,80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r w:rsidR="00F0175E" w:rsidRPr="007E1156">
              <w:rPr>
                <w:color w:val="000000"/>
                <w:sz w:val="22"/>
                <w:szCs w:val="22"/>
              </w:rPr>
              <w:t>3</w:t>
            </w:r>
          </w:p>
        </w:tc>
      </w:tr>
      <w:tr w:rsidR="00733818" w:rsidRPr="007E1156" w:rsidTr="00733818">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t xml:space="preserve">МКУ "Романовская сельская </w:t>
            </w:r>
            <w:r w:rsidRPr="007E1156">
              <w:rPr>
                <w:color w:val="000000"/>
                <w:sz w:val="22"/>
                <w:szCs w:val="22"/>
              </w:rPr>
              <w:lastRenderedPageBreak/>
              <w:t>библиотека"</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lastRenderedPageBreak/>
              <w:t>57,00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87,45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30,00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97,14</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93,67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73,10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r w:rsidR="00F0175E" w:rsidRPr="007E1156">
              <w:rPr>
                <w:color w:val="000000"/>
                <w:sz w:val="22"/>
                <w:szCs w:val="22"/>
              </w:rPr>
              <w:t>4</w:t>
            </w:r>
          </w:p>
        </w:tc>
      </w:tr>
      <w:tr w:rsidR="00733818" w:rsidRPr="007E1156" w:rsidTr="007E1156">
        <w:trPr>
          <w:trHeight w:val="449"/>
        </w:trPr>
        <w:tc>
          <w:tcPr>
            <w:tcW w:w="3715" w:type="dxa"/>
            <w:tcBorders>
              <w:top w:val="nil"/>
              <w:left w:val="single" w:sz="4" w:space="0" w:color="auto"/>
              <w:bottom w:val="single" w:sz="4" w:space="0" w:color="auto"/>
              <w:right w:val="single" w:sz="4" w:space="0" w:color="auto"/>
            </w:tcBorders>
            <w:shd w:val="clear" w:color="auto" w:fill="auto"/>
            <w:noWrap/>
            <w:vAlign w:val="center"/>
          </w:tcPr>
          <w:p w:rsidR="00733818" w:rsidRPr="007E1156" w:rsidRDefault="00733818" w:rsidP="00733818">
            <w:pPr>
              <w:spacing w:before="20" w:after="20"/>
              <w:ind w:firstLine="0"/>
              <w:jc w:val="left"/>
              <w:rPr>
                <w:color w:val="000000"/>
                <w:sz w:val="20"/>
                <w:szCs w:val="20"/>
              </w:rPr>
            </w:pPr>
            <w:r w:rsidRPr="007E1156">
              <w:rPr>
                <w:color w:val="000000"/>
                <w:sz w:val="22"/>
                <w:szCs w:val="22"/>
              </w:rPr>
              <w:lastRenderedPageBreak/>
              <w:t>МКУ "</w:t>
            </w:r>
            <w:proofErr w:type="spellStart"/>
            <w:r w:rsidRPr="007E1156">
              <w:rPr>
                <w:color w:val="000000"/>
                <w:sz w:val="22"/>
                <w:szCs w:val="22"/>
              </w:rPr>
              <w:t>Бердяушская</w:t>
            </w:r>
            <w:proofErr w:type="spellEnd"/>
            <w:r w:rsidRPr="007E1156">
              <w:rPr>
                <w:color w:val="000000"/>
                <w:sz w:val="22"/>
                <w:szCs w:val="22"/>
              </w:rPr>
              <w:t xml:space="preserve"> централизованная клубная система Культурно-досуговый центр"</w:t>
            </w:r>
          </w:p>
        </w:tc>
        <w:tc>
          <w:tcPr>
            <w:tcW w:w="789"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78,00</w:t>
            </w:r>
          </w:p>
        </w:tc>
        <w:tc>
          <w:tcPr>
            <w:tcW w:w="912"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50,17</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38,00</w:t>
            </w:r>
          </w:p>
        </w:tc>
        <w:tc>
          <w:tcPr>
            <w:tcW w:w="911"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sz w:val="20"/>
                <w:szCs w:val="22"/>
              </w:rPr>
            </w:pPr>
            <w:r w:rsidRPr="007E1156">
              <w:rPr>
                <w:color w:val="000000"/>
                <w:sz w:val="22"/>
                <w:szCs w:val="22"/>
              </w:rPr>
              <w:t>93,80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99,05</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71,80</w:t>
            </w:r>
          </w:p>
        </w:tc>
        <w:tc>
          <w:tcPr>
            <w:tcW w:w="790" w:type="dxa"/>
            <w:tcBorders>
              <w:top w:val="nil"/>
              <w:left w:val="single" w:sz="4" w:space="0" w:color="auto"/>
              <w:bottom w:val="single" w:sz="4" w:space="0" w:color="auto"/>
              <w:right w:val="single" w:sz="4" w:space="0" w:color="auto"/>
            </w:tcBorders>
            <w:shd w:val="clear" w:color="auto" w:fill="auto"/>
            <w:vAlign w:val="center"/>
          </w:tcPr>
          <w:p w:rsidR="00733818" w:rsidRPr="007E1156" w:rsidRDefault="00733818" w:rsidP="00733818">
            <w:pPr>
              <w:spacing w:before="20" w:after="20"/>
              <w:ind w:firstLine="0"/>
              <w:jc w:val="center"/>
              <w:rPr>
                <w:color w:val="000000"/>
                <w:sz w:val="22"/>
                <w:szCs w:val="22"/>
              </w:rPr>
            </w:pPr>
            <w:r w:rsidRPr="007E1156">
              <w:rPr>
                <w:color w:val="000000"/>
                <w:sz w:val="22"/>
                <w:szCs w:val="22"/>
              </w:rPr>
              <w:t>1</w:t>
            </w:r>
            <w:r w:rsidR="00F0175E" w:rsidRPr="007E1156">
              <w:rPr>
                <w:color w:val="000000"/>
                <w:sz w:val="22"/>
                <w:szCs w:val="22"/>
              </w:rPr>
              <w:t>5</w:t>
            </w:r>
          </w:p>
        </w:tc>
      </w:tr>
    </w:tbl>
    <w:p w:rsidR="00892541" w:rsidRPr="007E1156" w:rsidRDefault="00892541" w:rsidP="006129E4">
      <w:pPr>
        <w:ind w:firstLine="0"/>
        <w:rPr>
          <w:sz w:val="24"/>
          <w:lang w:eastAsia="en-US"/>
        </w:rPr>
      </w:pPr>
    </w:p>
    <w:bookmarkEnd w:id="2"/>
    <w:p w:rsidR="0031439D" w:rsidRPr="007E1156" w:rsidRDefault="0031439D" w:rsidP="0031439D">
      <w:pPr>
        <w:rPr>
          <w:sz w:val="24"/>
        </w:rPr>
      </w:pPr>
    </w:p>
    <w:p w:rsidR="00F0175E" w:rsidRPr="00F0175E" w:rsidRDefault="00F0175E" w:rsidP="00F0175E">
      <w:pPr>
        <w:rPr>
          <w:sz w:val="24"/>
        </w:rPr>
      </w:pPr>
      <w:bookmarkStart w:id="4" w:name="OLE_LINK3"/>
      <w:bookmarkStart w:id="5" w:name="OLE_LINK4"/>
      <w:r w:rsidRPr="00F0175E">
        <w:rPr>
          <w:sz w:val="24"/>
        </w:rPr>
        <w:t xml:space="preserve">Анализ полученных данных по пяти основным группам критериев продемонстрировал, что  по совокупности критериев максимальный рейтинг имеют организации: </w:t>
      </w:r>
    </w:p>
    <w:p w:rsidR="00F0175E" w:rsidRPr="007E1156" w:rsidRDefault="00F0175E" w:rsidP="00F0175E">
      <w:pPr>
        <w:rPr>
          <w:sz w:val="24"/>
        </w:rPr>
      </w:pPr>
      <w:r w:rsidRPr="007E1156">
        <w:rPr>
          <w:sz w:val="24"/>
        </w:rPr>
        <w:t>- МБУ "Централизованная библиотечная система";</w:t>
      </w:r>
    </w:p>
    <w:p w:rsidR="00F0175E" w:rsidRPr="007E1156" w:rsidRDefault="00F0175E" w:rsidP="00F0175E">
      <w:pPr>
        <w:rPr>
          <w:sz w:val="24"/>
        </w:rPr>
      </w:pPr>
      <w:r w:rsidRPr="007E1156">
        <w:rPr>
          <w:sz w:val="24"/>
        </w:rPr>
        <w:t>- МАУ Дворец культуры "Магнезит";</w:t>
      </w:r>
    </w:p>
    <w:p w:rsidR="00F0175E" w:rsidRPr="007E1156" w:rsidRDefault="00F0175E" w:rsidP="00F0175E">
      <w:pPr>
        <w:rPr>
          <w:sz w:val="24"/>
        </w:rPr>
      </w:pPr>
      <w:r w:rsidRPr="007E1156">
        <w:rPr>
          <w:sz w:val="24"/>
        </w:rPr>
        <w:t>- МКУ "</w:t>
      </w:r>
      <w:proofErr w:type="spellStart"/>
      <w:r w:rsidRPr="007E1156">
        <w:rPr>
          <w:sz w:val="24"/>
        </w:rPr>
        <w:t>Айлинская</w:t>
      </w:r>
      <w:proofErr w:type="spellEnd"/>
      <w:r w:rsidRPr="007E1156">
        <w:rPr>
          <w:sz w:val="24"/>
        </w:rPr>
        <w:t xml:space="preserve"> централизованная клубная система";</w:t>
      </w:r>
    </w:p>
    <w:p w:rsidR="00F0175E" w:rsidRPr="00F0175E" w:rsidRDefault="00F0175E" w:rsidP="00F0175E">
      <w:pPr>
        <w:rPr>
          <w:sz w:val="24"/>
        </w:rPr>
      </w:pPr>
      <w:r w:rsidRPr="007E1156">
        <w:rPr>
          <w:sz w:val="24"/>
        </w:rPr>
        <w:t>- МБУ "Саткинский краеведческий музей" Саткинского муниципального района</w:t>
      </w:r>
    </w:p>
    <w:p w:rsidR="00F0175E" w:rsidRPr="007E1156" w:rsidRDefault="00F0175E" w:rsidP="00F0175E">
      <w:pPr>
        <w:rPr>
          <w:sz w:val="24"/>
        </w:rPr>
      </w:pPr>
    </w:p>
    <w:p w:rsidR="00F0175E" w:rsidRPr="007E1156" w:rsidRDefault="00F0175E" w:rsidP="00F0175E">
      <w:pPr>
        <w:rPr>
          <w:sz w:val="24"/>
        </w:rPr>
      </w:pPr>
      <w:r w:rsidRPr="00F0175E">
        <w:rPr>
          <w:sz w:val="24"/>
        </w:rPr>
        <w:t xml:space="preserve">Минимальный рейтинг по итогам оценки был присвоен следующим организациям: </w:t>
      </w:r>
      <w:bookmarkEnd w:id="4"/>
      <w:bookmarkEnd w:id="5"/>
      <w:r w:rsidRPr="00F0175E">
        <w:rPr>
          <w:sz w:val="24"/>
        </w:rPr>
        <w:t xml:space="preserve"> </w:t>
      </w:r>
    </w:p>
    <w:p w:rsidR="00F0175E" w:rsidRPr="007E1156" w:rsidRDefault="00F0175E" w:rsidP="0031439D">
      <w:pPr>
        <w:rPr>
          <w:sz w:val="24"/>
        </w:rPr>
      </w:pPr>
      <w:r w:rsidRPr="007E1156">
        <w:rPr>
          <w:sz w:val="24"/>
        </w:rPr>
        <w:t>- МКУ "</w:t>
      </w:r>
      <w:proofErr w:type="spellStart"/>
      <w:r w:rsidRPr="007E1156">
        <w:rPr>
          <w:sz w:val="24"/>
        </w:rPr>
        <w:t>Кинодосуговый</w:t>
      </w:r>
      <w:proofErr w:type="spellEnd"/>
      <w:r w:rsidRPr="007E1156">
        <w:rPr>
          <w:sz w:val="24"/>
        </w:rPr>
        <w:t xml:space="preserve"> центр "Чайка" р.п. Сулея;</w:t>
      </w:r>
    </w:p>
    <w:p w:rsidR="00F0175E" w:rsidRPr="007E1156" w:rsidRDefault="00F0175E" w:rsidP="0031439D">
      <w:pPr>
        <w:rPr>
          <w:sz w:val="24"/>
        </w:rPr>
      </w:pPr>
      <w:r w:rsidRPr="007E1156">
        <w:rPr>
          <w:sz w:val="24"/>
        </w:rPr>
        <w:t xml:space="preserve">- </w:t>
      </w:r>
      <w:r w:rsidR="00CF5145" w:rsidRPr="007E1156">
        <w:rPr>
          <w:sz w:val="24"/>
        </w:rPr>
        <w:t>МКУ "Романовская сельская библиотека";</w:t>
      </w:r>
    </w:p>
    <w:p w:rsidR="00DE6265" w:rsidRPr="007E1156" w:rsidRDefault="00DE6265" w:rsidP="0031439D">
      <w:pPr>
        <w:rPr>
          <w:sz w:val="24"/>
        </w:rPr>
      </w:pPr>
      <w:r w:rsidRPr="007E1156">
        <w:rPr>
          <w:sz w:val="24"/>
        </w:rPr>
        <w:t>- МКУ "</w:t>
      </w:r>
      <w:proofErr w:type="spellStart"/>
      <w:r w:rsidRPr="007E1156">
        <w:rPr>
          <w:sz w:val="24"/>
        </w:rPr>
        <w:t>Бердяушская</w:t>
      </w:r>
      <w:proofErr w:type="spellEnd"/>
      <w:r w:rsidRPr="007E1156">
        <w:rPr>
          <w:sz w:val="24"/>
        </w:rPr>
        <w:t xml:space="preserve"> централизованная клубная система Культурно-досуговый центр".</w:t>
      </w:r>
    </w:p>
    <w:p w:rsidR="00CF5145" w:rsidRPr="007E1156" w:rsidRDefault="00CF5145" w:rsidP="00CF5145">
      <w:pPr>
        <w:ind w:firstLine="0"/>
        <w:rPr>
          <w:sz w:val="24"/>
        </w:rPr>
        <w:sectPr w:rsidR="00CF5145" w:rsidRPr="007E1156" w:rsidSect="005477F8">
          <w:footerReference w:type="default" r:id="rId8"/>
          <w:headerReference w:type="first" r:id="rId9"/>
          <w:footerReference w:type="first" r:id="rId10"/>
          <w:pgSz w:w="11906" w:h="16838"/>
          <w:pgMar w:top="851" w:right="1418" w:bottom="851" w:left="567" w:header="709" w:footer="420" w:gutter="284"/>
          <w:cols w:space="708"/>
          <w:titlePg/>
          <w:docGrid w:linePitch="381"/>
        </w:sectPr>
      </w:pPr>
      <w:r w:rsidRPr="007E1156">
        <w:rPr>
          <w:sz w:val="24"/>
        </w:rPr>
        <w:t xml:space="preserve"> </w:t>
      </w:r>
    </w:p>
    <w:p w:rsidR="00F07406" w:rsidRPr="007E1156" w:rsidRDefault="00F07406" w:rsidP="00C17ED9">
      <w:pPr>
        <w:pStyle w:val="20"/>
        <w:pageBreakBefore/>
        <w:numPr>
          <w:ilvl w:val="0"/>
          <w:numId w:val="6"/>
        </w:numPr>
        <w:ind w:left="1077"/>
        <w:rPr>
          <w:rFonts w:ascii="Times New Roman" w:hAnsi="Times New Roman" w:cs="Times New Roman"/>
          <w:color w:val="0F243E" w:themeColor="text2" w:themeShade="80"/>
        </w:rPr>
      </w:pPr>
      <w:bookmarkStart w:id="6" w:name="_Toc531725918"/>
      <w:r w:rsidRPr="007E1156">
        <w:rPr>
          <w:rFonts w:ascii="Times New Roman" w:hAnsi="Times New Roman" w:cs="Times New Roman"/>
          <w:color w:val="0F243E" w:themeColor="text2" w:themeShade="80"/>
        </w:rPr>
        <w:lastRenderedPageBreak/>
        <w:t>Основные выводы и рекомендации по результатам независимой оценки качества условий оказания услуг организаци</w:t>
      </w:r>
      <w:r w:rsidR="007E1156">
        <w:rPr>
          <w:rFonts w:ascii="Times New Roman" w:hAnsi="Times New Roman" w:cs="Times New Roman"/>
          <w:color w:val="0F243E" w:themeColor="text2" w:themeShade="80"/>
        </w:rPr>
        <w:t>ями</w:t>
      </w:r>
      <w:r w:rsidRPr="007E1156">
        <w:rPr>
          <w:rFonts w:ascii="Times New Roman" w:hAnsi="Times New Roman" w:cs="Times New Roman"/>
          <w:color w:val="0F243E" w:themeColor="text2" w:themeShade="80"/>
        </w:rPr>
        <w:t xml:space="preserve"> культуры</w:t>
      </w:r>
      <w:bookmarkEnd w:id="6"/>
      <w:r w:rsidRPr="007E1156">
        <w:rPr>
          <w:rFonts w:ascii="Times New Roman" w:hAnsi="Times New Roman" w:cs="Times New Roman"/>
          <w:color w:val="0F243E" w:themeColor="text2" w:themeShade="80"/>
        </w:rPr>
        <w:t xml:space="preserve"> </w:t>
      </w:r>
      <w:r w:rsidR="007E1156" w:rsidRPr="007E1156">
        <w:rPr>
          <w:rFonts w:ascii="Times New Roman" w:hAnsi="Times New Roman" w:cs="Times New Roman"/>
          <w:color w:val="0F243E" w:themeColor="text2" w:themeShade="80"/>
        </w:rPr>
        <w:t>Саткинского муниципального района</w:t>
      </w:r>
    </w:p>
    <w:p w:rsidR="00C06E5D" w:rsidRPr="007E1156" w:rsidRDefault="00AA1751" w:rsidP="005145B9">
      <w:pPr>
        <w:pStyle w:val="a8"/>
        <w:rPr>
          <w:rFonts w:ascii="Times New Roman" w:hAnsi="Times New Roman" w:cs="Times New Roman"/>
          <w:color w:val="0F243E" w:themeColor="text2" w:themeShade="80"/>
        </w:rPr>
      </w:pPr>
      <w:r w:rsidRPr="007E1156">
        <w:rPr>
          <w:rFonts w:ascii="Times New Roman" w:hAnsi="Times New Roman" w:cs="Times New Roman"/>
          <w:color w:val="0F243E" w:themeColor="text2" w:themeShade="80"/>
        </w:rPr>
        <w:t>Основные выводы</w:t>
      </w:r>
      <w:r w:rsidR="00C06E5D" w:rsidRPr="007E1156">
        <w:rPr>
          <w:rFonts w:ascii="Times New Roman" w:hAnsi="Times New Roman" w:cs="Times New Roman"/>
          <w:color w:val="0F243E" w:themeColor="text2" w:themeShade="80"/>
        </w:rPr>
        <w:t xml:space="preserve"> по результатам независимой оценки</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По итогам проведенной независимой оценки можно сделать вывод, что все организации культуры </w:t>
      </w:r>
      <w:r w:rsidR="007E1156" w:rsidRPr="007E1156">
        <w:rPr>
          <w:sz w:val="24"/>
          <w:szCs w:val="24"/>
        </w:rPr>
        <w:t>Саткинского муниципального района</w:t>
      </w:r>
      <w:r w:rsidRPr="00F0175E">
        <w:rPr>
          <w:bCs w:val="0"/>
          <w:sz w:val="24"/>
          <w:szCs w:val="24"/>
        </w:rPr>
        <w:t xml:space="preserve">  имеют </w:t>
      </w:r>
      <w:r w:rsidR="007E1156">
        <w:rPr>
          <w:bCs w:val="0"/>
          <w:sz w:val="24"/>
          <w:szCs w:val="24"/>
        </w:rPr>
        <w:t>средний</w:t>
      </w:r>
      <w:r w:rsidRPr="00F0175E">
        <w:rPr>
          <w:bCs w:val="0"/>
          <w:sz w:val="24"/>
          <w:szCs w:val="24"/>
        </w:rPr>
        <w:t xml:space="preserve"> рейтинг. </w:t>
      </w:r>
      <w:r w:rsidR="007E1156">
        <w:rPr>
          <w:bCs w:val="0"/>
          <w:sz w:val="24"/>
          <w:szCs w:val="24"/>
        </w:rPr>
        <w:t>М</w:t>
      </w:r>
      <w:r w:rsidRPr="00F0175E">
        <w:rPr>
          <w:bCs w:val="0"/>
          <w:sz w:val="24"/>
          <w:szCs w:val="24"/>
        </w:rPr>
        <w:t xml:space="preserve">ожно выделить несколько проблем в деятельности организаций культуры </w:t>
      </w:r>
      <w:r w:rsidR="007E1156" w:rsidRPr="007E1156">
        <w:rPr>
          <w:sz w:val="24"/>
          <w:szCs w:val="24"/>
        </w:rPr>
        <w:t>Саткинского муниципального района</w:t>
      </w:r>
      <w:r w:rsidRPr="00F0175E">
        <w:rPr>
          <w:bCs w:val="0"/>
          <w:sz w:val="24"/>
          <w:szCs w:val="24"/>
        </w:rPr>
        <w:t xml:space="preserve">: </w:t>
      </w:r>
    </w:p>
    <w:p w:rsidR="00F0175E" w:rsidRPr="00F0175E" w:rsidRDefault="00F0175E" w:rsidP="00F0175E">
      <w:pPr>
        <w:autoSpaceDE/>
        <w:autoSpaceDN/>
        <w:adjustRightInd/>
        <w:ind w:firstLine="709"/>
        <w:rPr>
          <w:bCs w:val="0"/>
          <w:sz w:val="24"/>
          <w:szCs w:val="24"/>
        </w:rPr>
      </w:pPr>
      <w:r w:rsidRPr="00F0175E">
        <w:rPr>
          <w:bCs w:val="0"/>
          <w:sz w:val="24"/>
          <w:szCs w:val="24"/>
        </w:rPr>
        <w:t>1. Отсутствие собственного сайта у некоторых организаций культуры (размещена информация только на главном сайте).</w:t>
      </w:r>
    </w:p>
    <w:p w:rsidR="00F0175E" w:rsidRPr="00F0175E" w:rsidRDefault="00F0175E" w:rsidP="00F0175E">
      <w:pPr>
        <w:autoSpaceDE/>
        <w:autoSpaceDN/>
        <w:adjustRightInd/>
        <w:ind w:firstLine="709"/>
        <w:rPr>
          <w:bCs w:val="0"/>
          <w:sz w:val="24"/>
          <w:szCs w:val="24"/>
        </w:rPr>
      </w:pPr>
      <w:r w:rsidRPr="00F0175E">
        <w:rPr>
          <w:bCs w:val="0"/>
          <w:sz w:val="24"/>
          <w:szCs w:val="24"/>
        </w:rPr>
        <w:t>2. Отсутствие на сайте организации культуры информации в полному объеме, сложный поиск информации, недостаточное структурирование информации, размещение информации в специализированных местах, к которым может не быть доступа у обычного посетителя сайта.</w:t>
      </w:r>
    </w:p>
    <w:p w:rsidR="00F0175E" w:rsidRPr="00F0175E" w:rsidRDefault="00F0175E" w:rsidP="00F0175E">
      <w:pPr>
        <w:autoSpaceDE/>
        <w:autoSpaceDN/>
        <w:adjustRightInd/>
        <w:ind w:firstLine="709"/>
        <w:rPr>
          <w:bCs w:val="0"/>
          <w:sz w:val="24"/>
          <w:szCs w:val="24"/>
        </w:rPr>
      </w:pPr>
      <w:r w:rsidRPr="00F0175E">
        <w:rPr>
          <w:bCs w:val="0"/>
          <w:sz w:val="24"/>
          <w:szCs w:val="24"/>
        </w:rPr>
        <w:t>3. Недостаточное количество способов взаимодействия с помощью электронных сервисов с организацией культуры.</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4. Недостаточность и </w:t>
      </w:r>
      <w:proofErr w:type="spellStart"/>
      <w:r w:rsidRPr="00F0175E">
        <w:rPr>
          <w:bCs w:val="0"/>
          <w:sz w:val="24"/>
          <w:szCs w:val="24"/>
        </w:rPr>
        <w:t>некомфортность</w:t>
      </w:r>
      <w:proofErr w:type="spellEnd"/>
      <w:r w:rsidRPr="00F0175E">
        <w:rPr>
          <w:bCs w:val="0"/>
          <w:sz w:val="24"/>
          <w:szCs w:val="24"/>
        </w:rPr>
        <w:t xml:space="preserve"> условий для оказания услуг инвалидам и людям с ОВЗ.</w:t>
      </w:r>
    </w:p>
    <w:p w:rsidR="00F0175E" w:rsidRPr="00F0175E" w:rsidRDefault="00F0175E" w:rsidP="00F0175E">
      <w:pPr>
        <w:autoSpaceDE/>
        <w:autoSpaceDN/>
        <w:adjustRightInd/>
        <w:ind w:firstLine="709"/>
        <w:rPr>
          <w:bCs w:val="0"/>
          <w:sz w:val="24"/>
          <w:szCs w:val="24"/>
        </w:rPr>
      </w:pPr>
      <w:r w:rsidRPr="00F0175E">
        <w:rPr>
          <w:bCs w:val="0"/>
          <w:sz w:val="24"/>
          <w:szCs w:val="24"/>
        </w:rPr>
        <w:t>5. Несвоевременное обновление информации на сайтах организаций культуры.</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 В связи с чем рассмотрим предложения и </w:t>
      </w:r>
      <w:proofErr w:type="spellStart"/>
      <w:r w:rsidRPr="00F0175E">
        <w:rPr>
          <w:bCs w:val="0"/>
          <w:sz w:val="24"/>
          <w:szCs w:val="24"/>
        </w:rPr>
        <w:t>рекоммендации</w:t>
      </w:r>
      <w:proofErr w:type="spellEnd"/>
      <w:r w:rsidRPr="00F0175E">
        <w:rPr>
          <w:bCs w:val="0"/>
          <w:sz w:val="24"/>
          <w:szCs w:val="24"/>
        </w:rPr>
        <w:t xml:space="preserve"> для организаций культуры </w:t>
      </w:r>
      <w:r w:rsidR="00C36DB7" w:rsidRPr="00C36DB7">
        <w:rPr>
          <w:sz w:val="24"/>
          <w:szCs w:val="24"/>
        </w:rPr>
        <w:t>Саткинского муниципального района</w:t>
      </w:r>
      <w:r w:rsidRPr="00F0175E">
        <w:rPr>
          <w:bCs w:val="0"/>
          <w:sz w:val="24"/>
          <w:szCs w:val="24"/>
        </w:rPr>
        <w:t>.</w:t>
      </w:r>
    </w:p>
    <w:p w:rsidR="00F0175E" w:rsidRPr="00F0175E" w:rsidRDefault="00F0175E" w:rsidP="00F0175E">
      <w:pPr>
        <w:autoSpaceDE/>
        <w:autoSpaceDN/>
        <w:adjustRightInd/>
        <w:ind w:firstLine="709"/>
        <w:rPr>
          <w:bCs w:val="0"/>
          <w:sz w:val="24"/>
          <w:szCs w:val="24"/>
        </w:rPr>
      </w:pPr>
    </w:p>
    <w:p w:rsidR="00F0175E" w:rsidRPr="00F0175E" w:rsidRDefault="00F0175E" w:rsidP="00F0175E">
      <w:pPr>
        <w:keepNext/>
        <w:keepLines/>
        <w:autoSpaceDE/>
        <w:autoSpaceDN/>
        <w:adjustRightInd/>
        <w:ind w:firstLine="709"/>
        <w:outlineLvl w:val="0"/>
        <w:rPr>
          <w:rFonts w:eastAsiaTheme="majorEastAsia"/>
          <w:b/>
          <w:color w:val="0F243E" w:themeColor="text2" w:themeShade="80"/>
          <w:szCs w:val="24"/>
          <w:lang w:eastAsia="en-US"/>
        </w:rPr>
      </w:pPr>
      <w:bookmarkStart w:id="7" w:name="_Toc521663775"/>
      <w:bookmarkStart w:id="8" w:name="_Toc529454275"/>
      <w:bookmarkStart w:id="9" w:name="_Toc424844156"/>
      <w:r w:rsidRPr="00F0175E">
        <w:rPr>
          <w:rFonts w:eastAsiaTheme="majorEastAsia"/>
          <w:b/>
          <w:color w:val="0F243E" w:themeColor="text2" w:themeShade="80"/>
          <w:szCs w:val="24"/>
          <w:lang w:eastAsia="en-US"/>
        </w:rPr>
        <w:t xml:space="preserve">Предложения и рекомендации для организаций культуры, расположенных на территории </w:t>
      </w:r>
      <w:bookmarkEnd w:id="7"/>
      <w:bookmarkEnd w:id="8"/>
      <w:bookmarkEnd w:id="9"/>
      <w:r w:rsidR="00C36DB7" w:rsidRPr="00C36DB7">
        <w:rPr>
          <w:rFonts w:eastAsiaTheme="majorEastAsia"/>
          <w:b/>
          <w:color w:val="0F243E" w:themeColor="text2" w:themeShade="80"/>
          <w:szCs w:val="24"/>
          <w:lang w:eastAsia="en-US"/>
        </w:rPr>
        <w:t>Саткинского муниципального района</w:t>
      </w:r>
    </w:p>
    <w:p w:rsidR="00F0175E" w:rsidRPr="00F0175E" w:rsidRDefault="00F0175E" w:rsidP="00F0175E">
      <w:pPr>
        <w:autoSpaceDE/>
        <w:autoSpaceDN/>
        <w:adjustRightInd/>
        <w:ind w:firstLine="709"/>
        <w:rPr>
          <w:bCs w:val="0"/>
          <w:sz w:val="24"/>
          <w:szCs w:val="24"/>
        </w:rPr>
      </w:pPr>
      <w:r w:rsidRPr="00F0175E">
        <w:rPr>
          <w:bCs w:val="0"/>
          <w:sz w:val="24"/>
          <w:szCs w:val="24"/>
        </w:rPr>
        <w:t>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rsidR="00F0175E" w:rsidRPr="00F0175E" w:rsidRDefault="00F0175E" w:rsidP="00F0175E">
      <w:pPr>
        <w:autoSpaceDE/>
        <w:autoSpaceDN/>
        <w:adjustRightInd/>
        <w:ind w:firstLine="709"/>
        <w:rPr>
          <w:bCs w:val="0"/>
          <w:sz w:val="24"/>
          <w:szCs w:val="24"/>
        </w:rPr>
      </w:pPr>
      <w:r w:rsidRPr="00F0175E">
        <w:rPr>
          <w:bCs w:val="0"/>
          <w:sz w:val="24"/>
          <w:szCs w:val="24"/>
        </w:rPr>
        <w:t>Рекомендации для административных органов управления.</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С целью организации системной работы по приведению в соответствие нормативным требованиям официальных сайтов организаций, культуры </w:t>
      </w:r>
      <w:r w:rsidR="00C36DB7" w:rsidRPr="00C36DB7">
        <w:rPr>
          <w:sz w:val="24"/>
          <w:szCs w:val="24"/>
        </w:rPr>
        <w:t>Саткинского муниципального района</w:t>
      </w:r>
      <w:r w:rsidRPr="00F0175E">
        <w:rPr>
          <w:bCs w:val="0"/>
          <w:sz w:val="24"/>
          <w:szCs w:val="24"/>
        </w:rPr>
        <w:t>.</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1. Разместить на сайте управления культуры </w:t>
      </w:r>
      <w:r w:rsidR="00C36DB7" w:rsidRPr="00C36DB7">
        <w:rPr>
          <w:sz w:val="24"/>
          <w:szCs w:val="24"/>
        </w:rPr>
        <w:t>Саткинского муниципального района</w:t>
      </w:r>
      <w:r w:rsidRPr="00F0175E">
        <w:rPr>
          <w:bCs w:val="0"/>
          <w:sz w:val="24"/>
          <w:szCs w:val="24"/>
        </w:rPr>
        <w:t xml:space="preserve"> полные контактные данные всех организаций культуры субъекта.</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2. Отследить появление информации в поисковых системах сети Интернет, справочниках информацию о сайтах, адресах, телефонах, возможно внедрение чат-ботов для более оперативного обращения потребителей.  </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3. Разработать единые стандарты, технические требования для сайтов организаций культуры </w:t>
      </w:r>
      <w:r w:rsidR="00C36DB7" w:rsidRPr="00C36DB7">
        <w:rPr>
          <w:sz w:val="24"/>
          <w:szCs w:val="24"/>
        </w:rPr>
        <w:t>Саткинского муниципального района</w:t>
      </w:r>
      <w:r w:rsidR="00C36DB7" w:rsidRPr="00C36DB7">
        <w:rPr>
          <w:bCs w:val="0"/>
          <w:sz w:val="24"/>
          <w:szCs w:val="24"/>
        </w:rPr>
        <w:t xml:space="preserve"> </w:t>
      </w:r>
      <w:r w:rsidRPr="00F0175E">
        <w:rPr>
          <w:bCs w:val="0"/>
          <w:sz w:val="24"/>
          <w:szCs w:val="24"/>
        </w:rPr>
        <w:t>в соответствии с требованиями законодательства.</w:t>
      </w:r>
    </w:p>
    <w:p w:rsidR="00F0175E" w:rsidRPr="00F0175E" w:rsidRDefault="00F0175E" w:rsidP="00F0175E">
      <w:pPr>
        <w:autoSpaceDE/>
        <w:autoSpaceDN/>
        <w:adjustRightInd/>
        <w:ind w:firstLine="709"/>
        <w:rPr>
          <w:bCs w:val="0"/>
          <w:sz w:val="24"/>
          <w:szCs w:val="24"/>
        </w:rPr>
      </w:pPr>
      <w:r w:rsidRPr="00F0175E">
        <w:rPr>
          <w:bCs w:val="0"/>
          <w:sz w:val="24"/>
          <w:szCs w:val="24"/>
        </w:rPr>
        <w:t>4. Оказать методическую, техническую помощь организациям культуры.</w:t>
      </w:r>
    </w:p>
    <w:p w:rsidR="00F0175E" w:rsidRPr="00F0175E" w:rsidRDefault="00F0175E" w:rsidP="00F0175E">
      <w:pPr>
        <w:autoSpaceDE/>
        <w:autoSpaceDN/>
        <w:adjustRightInd/>
        <w:ind w:firstLine="709"/>
        <w:rPr>
          <w:bCs w:val="0"/>
          <w:sz w:val="24"/>
          <w:szCs w:val="24"/>
        </w:rPr>
      </w:pPr>
      <w:r w:rsidRPr="00F0175E">
        <w:rPr>
          <w:bCs w:val="0"/>
          <w:sz w:val="24"/>
          <w:szCs w:val="24"/>
        </w:rPr>
        <w:t>Рекомендации для организаций культуры.</w:t>
      </w:r>
    </w:p>
    <w:p w:rsidR="00F0175E" w:rsidRPr="00F0175E" w:rsidRDefault="00F0175E" w:rsidP="00F0175E">
      <w:pPr>
        <w:autoSpaceDE/>
        <w:autoSpaceDN/>
        <w:adjustRightInd/>
        <w:ind w:firstLine="709"/>
        <w:rPr>
          <w:bCs w:val="0"/>
          <w:sz w:val="24"/>
          <w:szCs w:val="24"/>
        </w:rPr>
      </w:pPr>
      <w:r w:rsidRPr="00F0175E">
        <w:rPr>
          <w:bCs w:val="0"/>
          <w:sz w:val="24"/>
          <w:szCs w:val="24"/>
        </w:rPr>
        <w:t>1. Провести самообследование полноты представления информации на сайте</w:t>
      </w:r>
      <w:r w:rsidR="00C36DB7">
        <w:rPr>
          <w:bCs w:val="0"/>
          <w:sz w:val="24"/>
          <w:szCs w:val="24"/>
        </w:rPr>
        <w:t xml:space="preserve"> (если его нет, создать)</w:t>
      </w:r>
      <w:r w:rsidRPr="00F0175E">
        <w:rPr>
          <w:bCs w:val="0"/>
          <w:sz w:val="24"/>
          <w:szCs w:val="24"/>
        </w:rPr>
        <w:t>, по его результатам, возможно, переформатировать структуру и содержание разделов, вкладок на сайте, для устранения переизбытка или восполнения дефицита информации. Разместить актуальную информацию.</w:t>
      </w:r>
    </w:p>
    <w:p w:rsidR="00F0175E" w:rsidRPr="00F0175E" w:rsidRDefault="00F0175E" w:rsidP="00F0175E">
      <w:pPr>
        <w:autoSpaceDE/>
        <w:autoSpaceDN/>
        <w:adjustRightInd/>
        <w:ind w:firstLine="709"/>
        <w:rPr>
          <w:bCs w:val="0"/>
          <w:sz w:val="24"/>
          <w:szCs w:val="24"/>
        </w:rPr>
      </w:pPr>
      <w:r w:rsidRPr="00F0175E">
        <w:rPr>
          <w:bCs w:val="0"/>
          <w:sz w:val="24"/>
          <w:szCs w:val="24"/>
        </w:rPr>
        <w:t>2. Оценить правильность наименования и соблюдение требований расположения всех подразделов раздела.</w:t>
      </w:r>
    </w:p>
    <w:p w:rsidR="00F0175E" w:rsidRPr="00F0175E" w:rsidRDefault="00F0175E" w:rsidP="00F0175E">
      <w:pPr>
        <w:autoSpaceDE/>
        <w:autoSpaceDN/>
        <w:adjustRightInd/>
        <w:ind w:firstLine="709"/>
        <w:rPr>
          <w:bCs w:val="0"/>
          <w:sz w:val="24"/>
          <w:szCs w:val="24"/>
        </w:rPr>
      </w:pPr>
      <w:r w:rsidRPr="00F0175E">
        <w:rPr>
          <w:bCs w:val="0"/>
          <w:sz w:val="24"/>
          <w:szCs w:val="24"/>
        </w:rPr>
        <w:lastRenderedPageBreak/>
        <w:t xml:space="preserve">3. Оценить наличие в каждом подразделе необходимого объема информации и документов. </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4. Исключить дублирование разделов, вкладок на сайте. </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5. С целью улучшения взаимодействия с организацией культуры с помощью электронных сервисов создать на сайте организации несколько дистанционных способов взаимодействия (а не только </w:t>
      </w:r>
      <w:proofErr w:type="spellStart"/>
      <w:r w:rsidRPr="00F0175E">
        <w:rPr>
          <w:bCs w:val="0"/>
          <w:sz w:val="24"/>
          <w:szCs w:val="24"/>
        </w:rPr>
        <w:t>отрпавку</w:t>
      </w:r>
      <w:proofErr w:type="spellEnd"/>
      <w:r w:rsidRPr="00F0175E">
        <w:rPr>
          <w:bCs w:val="0"/>
          <w:sz w:val="24"/>
          <w:szCs w:val="24"/>
        </w:rPr>
        <w:t xml:space="preserve"> обращения), но и, например, раздел «Обращение граждан», в котором представить информацию о порядке обращения граждан, лиц ответственных за внешнее взаимодействие, с указанием ФИО и должности </w:t>
      </w:r>
      <w:proofErr w:type="spellStart"/>
      <w:r w:rsidRPr="00F0175E">
        <w:rPr>
          <w:bCs w:val="0"/>
          <w:sz w:val="24"/>
          <w:szCs w:val="24"/>
        </w:rPr>
        <w:t>отвественного</w:t>
      </w:r>
      <w:proofErr w:type="spellEnd"/>
      <w:r w:rsidRPr="00F0175E">
        <w:rPr>
          <w:bCs w:val="0"/>
          <w:sz w:val="24"/>
          <w:szCs w:val="24"/>
        </w:rPr>
        <w:t xml:space="preserve"> за </w:t>
      </w:r>
      <w:proofErr w:type="spellStart"/>
      <w:r w:rsidRPr="00F0175E">
        <w:rPr>
          <w:bCs w:val="0"/>
          <w:sz w:val="24"/>
          <w:szCs w:val="24"/>
        </w:rPr>
        <w:t>конркретное</w:t>
      </w:r>
      <w:proofErr w:type="spellEnd"/>
      <w:r w:rsidRPr="00F0175E">
        <w:rPr>
          <w:bCs w:val="0"/>
          <w:sz w:val="24"/>
          <w:szCs w:val="24"/>
        </w:rPr>
        <w:t xml:space="preserve"> обращение, предусмотреть возможность автоматической рассылки информации о ходе рассмотрения обращения.</w:t>
      </w:r>
    </w:p>
    <w:p w:rsidR="00F0175E" w:rsidRPr="00F0175E" w:rsidRDefault="00F0175E" w:rsidP="00F0175E">
      <w:pPr>
        <w:autoSpaceDE/>
        <w:autoSpaceDN/>
        <w:adjustRightInd/>
        <w:ind w:firstLine="709"/>
        <w:rPr>
          <w:bCs w:val="0"/>
          <w:sz w:val="24"/>
          <w:szCs w:val="24"/>
        </w:rPr>
      </w:pPr>
      <w:r w:rsidRPr="00F0175E">
        <w:rPr>
          <w:bCs w:val="0"/>
          <w:sz w:val="24"/>
          <w:szCs w:val="24"/>
        </w:rPr>
        <w:t>6. Разработать локальные документы, определяющие перечень, содержание, форму представления информации на сайте по всем критериям НОК.</w:t>
      </w:r>
    </w:p>
    <w:p w:rsidR="00F0175E" w:rsidRPr="00F0175E" w:rsidRDefault="00F0175E" w:rsidP="00F0175E">
      <w:pPr>
        <w:autoSpaceDE/>
        <w:autoSpaceDN/>
        <w:adjustRightInd/>
        <w:ind w:firstLine="709"/>
        <w:rPr>
          <w:bCs w:val="0"/>
          <w:sz w:val="24"/>
          <w:szCs w:val="24"/>
        </w:rPr>
      </w:pPr>
      <w:r w:rsidRPr="00F0175E">
        <w:rPr>
          <w:bCs w:val="0"/>
          <w:sz w:val="24"/>
          <w:szCs w:val="24"/>
        </w:rPr>
        <w:t>7. Проводить системную работу по созданию условий для предоставления услуг инвалидам и людям с ОВЗ.</w:t>
      </w:r>
    </w:p>
    <w:p w:rsidR="00F0175E" w:rsidRPr="00F0175E" w:rsidRDefault="00F0175E" w:rsidP="00F0175E">
      <w:pPr>
        <w:autoSpaceDE/>
        <w:autoSpaceDN/>
        <w:adjustRightInd/>
        <w:ind w:firstLine="709"/>
        <w:rPr>
          <w:bCs w:val="0"/>
          <w:sz w:val="24"/>
          <w:szCs w:val="24"/>
        </w:rPr>
      </w:pPr>
      <w:r w:rsidRPr="00F0175E">
        <w:rPr>
          <w:bCs w:val="0"/>
          <w:sz w:val="24"/>
          <w:szCs w:val="24"/>
        </w:rPr>
        <w:t>8. Создать раздел (страницу) на сайте организации для размещения информации о деятельности организации культуры по работе с людьми с ОВЗ и инвалидами.</w:t>
      </w:r>
    </w:p>
    <w:p w:rsidR="00F0175E" w:rsidRPr="00F0175E" w:rsidRDefault="00F0175E" w:rsidP="00F0175E">
      <w:pPr>
        <w:autoSpaceDE/>
        <w:autoSpaceDN/>
        <w:adjustRightInd/>
        <w:ind w:firstLine="709"/>
        <w:rPr>
          <w:bCs w:val="0"/>
          <w:sz w:val="24"/>
          <w:szCs w:val="24"/>
        </w:rPr>
      </w:pPr>
      <w:r w:rsidRPr="00F0175E">
        <w:rPr>
          <w:bCs w:val="0"/>
          <w:sz w:val="24"/>
          <w:szCs w:val="24"/>
        </w:rPr>
        <w:t>9. Для облегчения поиска информации на сайте организации предусмотреть функцию «Поиск».</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10. Осуществлять с определенной периодичностью мониторинг удовлетворенности потребителей качеством условий оказания услуг организацией. </w:t>
      </w:r>
    </w:p>
    <w:p w:rsidR="00F0175E" w:rsidRPr="00F0175E" w:rsidRDefault="00F0175E" w:rsidP="00F0175E">
      <w:pPr>
        <w:autoSpaceDE/>
        <w:autoSpaceDN/>
        <w:adjustRightInd/>
        <w:ind w:firstLine="709"/>
        <w:rPr>
          <w:bCs w:val="0"/>
          <w:sz w:val="24"/>
          <w:szCs w:val="24"/>
        </w:rPr>
      </w:pPr>
      <w:r w:rsidRPr="00F0175E">
        <w:rPr>
          <w:bCs w:val="0"/>
          <w:sz w:val="24"/>
          <w:szCs w:val="24"/>
        </w:rPr>
        <w:t xml:space="preserve">11.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rsidR="00F0175E" w:rsidRPr="00F0175E" w:rsidRDefault="00F0175E" w:rsidP="00F0175E">
      <w:pPr>
        <w:autoSpaceDE/>
        <w:autoSpaceDN/>
        <w:adjustRightInd/>
        <w:ind w:firstLine="709"/>
        <w:rPr>
          <w:bCs w:val="0"/>
          <w:sz w:val="24"/>
          <w:szCs w:val="24"/>
        </w:rPr>
      </w:pPr>
      <w:r w:rsidRPr="00F0175E">
        <w:rPr>
          <w:bCs w:val="0"/>
          <w:sz w:val="24"/>
          <w:szCs w:val="24"/>
        </w:rPr>
        <w:t>12. Создать возможность (особенно для удаленных организаций культуры) доступа в сеть Интернет и возможность создания собственного сайта.</w:t>
      </w:r>
    </w:p>
    <w:p w:rsidR="00F0175E" w:rsidRPr="00F0175E" w:rsidRDefault="00F0175E" w:rsidP="00F0175E">
      <w:pPr>
        <w:autoSpaceDE/>
        <w:autoSpaceDN/>
        <w:adjustRightInd/>
        <w:ind w:firstLine="709"/>
        <w:rPr>
          <w:bCs w:val="0"/>
          <w:sz w:val="24"/>
          <w:szCs w:val="24"/>
        </w:rPr>
      </w:pPr>
      <w:r w:rsidRPr="00F0175E">
        <w:rPr>
          <w:bCs w:val="0"/>
          <w:color w:val="000000"/>
          <w:sz w:val="24"/>
          <w:szCs w:val="24"/>
        </w:rPr>
        <w:t>Предложения и рекомендации по улучшению качества условий оказания услуг организациями культуры по  результатам оценки критерия «Комфортность условий предоставления услуг»:</w:t>
      </w:r>
    </w:p>
    <w:p w:rsidR="00F0175E" w:rsidRPr="00F0175E" w:rsidRDefault="00F0175E" w:rsidP="00F0175E">
      <w:pPr>
        <w:numPr>
          <w:ilvl w:val="0"/>
          <w:numId w:val="54"/>
        </w:numPr>
        <w:autoSpaceDE/>
        <w:autoSpaceDN/>
        <w:adjustRightInd/>
        <w:ind w:left="0" w:firstLine="709"/>
        <w:contextualSpacing/>
        <w:jc w:val="left"/>
        <w:rPr>
          <w:bCs w:val="0"/>
          <w:color w:val="000000"/>
          <w:sz w:val="24"/>
          <w:szCs w:val="24"/>
        </w:rPr>
      </w:pPr>
      <w:r w:rsidRPr="00F0175E">
        <w:rPr>
          <w:bCs w:val="0"/>
          <w:color w:val="000000"/>
          <w:sz w:val="24"/>
          <w:szCs w:val="24"/>
        </w:rPr>
        <w:t>Обеспечение во всех организациях комфортной зоны отдыха (ожидания), оборудованной соответствующей мебелью (частично).</w:t>
      </w:r>
    </w:p>
    <w:p w:rsidR="00F0175E" w:rsidRPr="00F0175E" w:rsidRDefault="00F0175E" w:rsidP="00F0175E">
      <w:pPr>
        <w:numPr>
          <w:ilvl w:val="0"/>
          <w:numId w:val="54"/>
        </w:numPr>
        <w:autoSpaceDE/>
        <w:autoSpaceDN/>
        <w:adjustRightInd/>
        <w:ind w:left="0" w:firstLine="709"/>
        <w:contextualSpacing/>
        <w:jc w:val="left"/>
        <w:rPr>
          <w:bCs w:val="0"/>
          <w:color w:val="000000"/>
          <w:sz w:val="24"/>
          <w:szCs w:val="24"/>
        </w:rPr>
      </w:pPr>
      <w:r w:rsidRPr="00F0175E">
        <w:rPr>
          <w:bCs w:val="0"/>
          <w:color w:val="000000"/>
          <w:sz w:val="24"/>
          <w:szCs w:val="24"/>
        </w:rPr>
        <w:t>Обеспечение навигации внутри организаций культуры.</w:t>
      </w:r>
    </w:p>
    <w:p w:rsidR="00F0175E" w:rsidRPr="00F0175E" w:rsidRDefault="00F0175E" w:rsidP="00F0175E">
      <w:pPr>
        <w:numPr>
          <w:ilvl w:val="0"/>
          <w:numId w:val="54"/>
        </w:numPr>
        <w:autoSpaceDE/>
        <w:autoSpaceDN/>
        <w:adjustRightInd/>
        <w:ind w:left="0" w:firstLine="709"/>
        <w:contextualSpacing/>
        <w:jc w:val="left"/>
        <w:rPr>
          <w:bCs w:val="0"/>
          <w:color w:val="000000"/>
          <w:sz w:val="24"/>
          <w:szCs w:val="24"/>
        </w:rPr>
      </w:pPr>
      <w:r w:rsidRPr="00F0175E">
        <w:rPr>
          <w:bCs w:val="0"/>
          <w:color w:val="000000"/>
          <w:sz w:val="24"/>
          <w:szCs w:val="24"/>
        </w:rPr>
        <w:t>Обеспечение транспортной доступностью (возможностью доехать до организации на общественном транспорте, наличием парковки).</w:t>
      </w:r>
    </w:p>
    <w:p w:rsidR="00F0175E" w:rsidRPr="00F0175E" w:rsidRDefault="00F0175E" w:rsidP="00F0175E">
      <w:pPr>
        <w:numPr>
          <w:ilvl w:val="0"/>
          <w:numId w:val="54"/>
        </w:numPr>
        <w:autoSpaceDE/>
        <w:autoSpaceDN/>
        <w:adjustRightInd/>
        <w:ind w:left="0" w:firstLine="709"/>
        <w:contextualSpacing/>
        <w:jc w:val="left"/>
        <w:rPr>
          <w:bCs w:val="0"/>
          <w:color w:val="000000"/>
          <w:sz w:val="24"/>
          <w:szCs w:val="24"/>
        </w:rPr>
      </w:pPr>
      <w:r w:rsidRPr="00F0175E">
        <w:rPr>
          <w:bCs w:val="0"/>
          <w:color w:val="000000"/>
          <w:sz w:val="24"/>
          <w:szCs w:val="24"/>
        </w:rPr>
        <w:t>Обеспечение 100% доступности записи на получение услуги по телефону и посредством Единого портала государственных и муниципальных услуг.</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1. Оборудовать помещения организации культуры и прилегающей к ней территории с учетом доступности для инвалидов, в частности: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входные группы пандусами (подъёмными платформами)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адаптированными лифтами, поручнями, расширенными дверными проёмами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специальными креслами-колясками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специально оборудованными санитарно-гигиеническими помещениями в организации.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2. Обеспечить в организации условия доступности, позволяющие инвалидам получать услуги наравне с другими, в частности:</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дублировать для инвалидов по слуху и зрению звуковую и зрительную информацию</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дублировать надписи знаками, выполненными рельефно-точечным шрифтом Брайля</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xml:space="preserve">- предоставить инвалидам по слуху (слуху и зрению) услуги </w:t>
      </w:r>
      <w:proofErr w:type="spellStart"/>
      <w:r w:rsidRPr="00F0175E">
        <w:rPr>
          <w:bCs w:val="0"/>
          <w:color w:val="000000"/>
          <w:sz w:val="24"/>
          <w:szCs w:val="24"/>
        </w:rPr>
        <w:t>сурдопереводчика</w:t>
      </w:r>
      <w:proofErr w:type="spellEnd"/>
      <w:r w:rsidRPr="00F0175E">
        <w:rPr>
          <w:bCs w:val="0"/>
          <w:color w:val="000000"/>
          <w:sz w:val="24"/>
          <w:szCs w:val="24"/>
        </w:rPr>
        <w:t xml:space="preserve"> (</w:t>
      </w:r>
      <w:proofErr w:type="spellStart"/>
      <w:r w:rsidRPr="00F0175E">
        <w:rPr>
          <w:bCs w:val="0"/>
          <w:color w:val="000000"/>
          <w:sz w:val="24"/>
          <w:szCs w:val="24"/>
        </w:rPr>
        <w:t>тифлосурдопереводчика</w:t>
      </w:r>
      <w:proofErr w:type="spellEnd"/>
      <w:r w:rsidRPr="00F0175E">
        <w:rPr>
          <w:bCs w:val="0"/>
          <w:color w:val="000000"/>
          <w:sz w:val="24"/>
          <w:szCs w:val="24"/>
        </w:rPr>
        <w:t>)</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обеспечить инвалидов по зрению альтернативной версии официального сайта организации  в сети "Интернет" для инвалидов по зрению</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lastRenderedPageBreak/>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возможность предоставления услуг в дистанционном режиме или на дому.</w:t>
      </w:r>
    </w:p>
    <w:p w:rsidR="00F0175E" w:rsidRPr="00F0175E" w:rsidRDefault="00F0175E" w:rsidP="00F0175E">
      <w:pPr>
        <w:autoSpaceDE/>
        <w:autoSpaceDN/>
        <w:adjustRightInd/>
        <w:ind w:firstLine="709"/>
        <w:rPr>
          <w:bCs w:val="0"/>
          <w:sz w:val="24"/>
          <w:szCs w:val="24"/>
        </w:rPr>
      </w:pP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Предложения и рекомендации по улучшению качества условий оказания услуг организациями культуры по  результатам оценки критерия «Доброжелательность, вежливость работников организаций культуры»:</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p w:rsidR="00C36DB7" w:rsidRDefault="00C36DB7" w:rsidP="00F0175E">
      <w:pPr>
        <w:autoSpaceDE/>
        <w:autoSpaceDN/>
        <w:adjustRightInd/>
        <w:ind w:firstLine="709"/>
        <w:rPr>
          <w:b/>
          <w:bCs w:val="0"/>
          <w:color w:val="000000"/>
          <w:sz w:val="24"/>
          <w:szCs w:val="24"/>
        </w:rPr>
      </w:pPr>
    </w:p>
    <w:p w:rsidR="00F0175E" w:rsidRPr="00A21837" w:rsidRDefault="00F0175E" w:rsidP="00F0175E">
      <w:pPr>
        <w:autoSpaceDE/>
        <w:autoSpaceDN/>
        <w:adjustRightInd/>
        <w:ind w:firstLine="709"/>
        <w:rPr>
          <w:bCs w:val="0"/>
          <w:color w:val="000000"/>
          <w:sz w:val="24"/>
          <w:szCs w:val="24"/>
        </w:rPr>
      </w:pPr>
      <w:r w:rsidRPr="00F0175E">
        <w:rPr>
          <w:bCs w:val="0"/>
          <w:color w:val="000000"/>
          <w:sz w:val="24"/>
          <w:szCs w:val="24"/>
        </w:rPr>
        <w:t>Предложения и рекомендации по улучшению качества условий оказания услуг организациями культуры по  результатам оценки критерия «Удовлетворенность условиями оказания услуг»</w:t>
      </w:r>
      <w:r w:rsidR="00A21837">
        <w:rPr>
          <w:bCs w:val="0"/>
          <w:color w:val="000000"/>
          <w:sz w:val="24"/>
          <w:szCs w:val="24"/>
        </w:rPr>
        <w:t>:</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которые готовы рекомендовать организацию культуры родственникам и знакомым, до 100%</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удовлетворённых удобством графика работы организации культуры, до 100%</w:t>
      </w:r>
    </w:p>
    <w:p w:rsidR="00F0175E" w:rsidRPr="00F0175E" w:rsidRDefault="00F0175E" w:rsidP="00F0175E">
      <w:pPr>
        <w:autoSpaceDE/>
        <w:autoSpaceDN/>
        <w:adjustRightInd/>
        <w:ind w:firstLine="709"/>
        <w:rPr>
          <w:bCs w:val="0"/>
          <w:color w:val="000000"/>
          <w:sz w:val="24"/>
          <w:szCs w:val="24"/>
        </w:rPr>
      </w:pPr>
      <w:r w:rsidRPr="00F0175E">
        <w:rPr>
          <w:bCs w:val="0"/>
          <w:color w:val="000000"/>
          <w:sz w:val="24"/>
          <w:szCs w:val="24"/>
        </w:rPr>
        <w:t>- довести долю получателей услуг, удовлетворённых в целом условиями оказания услуг в организации культуры, до 100%.</w:t>
      </w:r>
    </w:p>
    <w:p w:rsidR="00F0175E" w:rsidRPr="00F0175E" w:rsidRDefault="00F0175E" w:rsidP="00F0175E">
      <w:pPr>
        <w:autoSpaceDE/>
        <w:autoSpaceDN/>
        <w:adjustRightInd/>
        <w:ind w:firstLine="709"/>
        <w:rPr>
          <w:bCs w:val="0"/>
          <w:color w:val="000000"/>
          <w:sz w:val="24"/>
          <w:szCs w:val="24"/>
        </w:rPr>
      </w:pPr>
    </w:p>
    <w:p w:rsidR="00F0175E" w:rsidRPr="00F0175E" w:rsidRDefault="00F0175E" w:rsidP="00F0175E">
      <w:pPr>
        <w:autoSpaceDE/>
        <w:autoSpaceDN/>
        <w:adjustRightInd/>
        <w:ind w:firstLine="709"/>
        <w:rPr>
          <w:bCs w:val="0"/>
          <w:color w:val="000000"/>
          <w:sz w:val="24"/>
          <w:szCs w:val="24"/>
        </w:rPr>
      </w:pPr>
    </w:p>
    <w:p w:rsidR="0095161E" w:rsidRPr="007E1156" w:rsidRDefault="0095161E" w:rsidP="00962A53">
      <w:pPr>
        <w:spacing w:before="120" w:after="120"/>
        <w:rPr>
          <w:sz w:val="24"/>
        </w:rPr>
        <w:sectPr w:rsidR="0095161E" w:rsidRPr="007E1156" w:rsidSect="00CC080C">
          <w:pgSz w:w="11906" w:h="16838"/>
          <w:pgMar w:top="851" w:right="567" w:bottom="851" w:left="1418" w:header="709" w:footer="420" w:gutter="284"/>
          <w:cols w:space="708"/>
          <w:titlePg/>
          <w:docGrid w:linePitch="381"/>
        </w:sectPr>
      </w:pPr>
    </w:p>
    <w:p w:rsidR="00347843" w:rsidRPr="005828B3" w:rsidRDefault="00CB719D" w:rsidP="003403C7">
      <w:pPr>
        <w:spacing w:after="360"/>
        <w:ind w:firstLine="0"/>
        <w:jc w:val="center"/>
        <w:rPr>
          <w:rFonts w:eastAsiaTheme="majorEastAsia"/>
          <w:b/>
          <w:szCs w:val="24"/>
          <w:lang w:eastAsia="en-US"/>
        </w:rPr>
      </w:pPr>
      <w:r>
        <w:rPr>
          <w:rFonts w:eastAsiaTheme="majorEastAsia"/>
          <w:b/>
          <w:szCs w:val="24"/>
          <w:lang w:eastAsia="en-US"/>
        </w:rPr>
        <w:lastRenderedPageBreak/>
        <w:t xml:space="preserve">Рекомендации </w:t>
      </w:r>
      <w:r w:rsidR="003403C7">
        <w:rPr>
          <w:b/>
          <w:color w:val="0F243E" w:themeColor="text2" w:themeShade="80"/>
        </w:rPr>
        <w:t xml:space="preserve">по результатам независимой </w:t>
      </w:r>
      <w:proofErr w:type="gramStart"/>
      <w:r w:rsidR="003403C7">
        <w:rPr>
          <w:b/>
          <w:color w:val="0F243E" w:themeColor="text2" w:themeShade="80"/>
        </w:rPr>
        <w:t>оценки качества условий оказания услуг</w:t>
      </w:r>
      <w:proofErr w:type="gramEnd"/>
    </w:p>
    <w:tbl>
      <w:tblPr>
        <w:tblW w:w="15070"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12"/>
        <w:gridCol w:w="1418"/>
        <w:gridCol w:w="10773"/>
      </w:tblGrid>
      <w:tr w:rsidR="00347843" w:rsidRPr="007E1156" w:rsidTr="00C643EE">
        <w:trPr>
          <w:cantSplit/>
          <w:trHeight w:val="529"/>
          <w:tblHeader/>
        </w:trPr>
        <w:tc>
          <w:tcPr>
            <w:tcW w:w="567" w:type="dxa"/>
            <w:shd w:val="clear" w:color="auto" w:fill="8DB3E2" w:themeFill="text2" w:themeFillTint="66"/>
            <w:vAlign w:val="center"/>
          </w:tcPr>
          <w:p w:rsidR="00347843" w:rsidRPr="007E1156" w:rsidRDefault="00347843" w:rsidP="00347843">
            <w:pPr>
              <w:autoSpaceDE/>
              <w:autoSpaceDN/>
              <w:adjustRightInd/>
              <w:spacing w:before="40" w:after="40"/>
              <w:ind w:firstLine="0"/>
              <w:jc w:val="center"/>
              <w:rPr>
                <w:b/>
                <w:bCs w:val="0"/>
                <w:sz w:val="16"/>
                <w:szCs w:val="20"/>
              </w:rPr>
            </w:pPr>
            <w:r w:rsidRPr="007E1156">
              <w:rPr>
                <w:b/>
                <w:bCs w:val="0"/>
                <w:sz w:val="16"/>
                <w:szCs w:val="20"/>
              </w:rPr>
              <w:t>№ п/п</w:t>
            </w:r>
          </w:p>
        </w:tc>
        <w:tc>
          <w:tcPr>
            <w:tcW w:w="2312" w:type="dxa"/>
            <w:shd w:val="clear" w:color="auto" w:fill="8DB3E2" w:themeFill="text2" w:themeFillTint="66"/>
            <w:noWrap/>
            <w:vAlign w:val="center"/>
            <w:hideMark/>
          </w:tcPr>
          <w:p w:rsidR="00347843" w:rsidRPr="007E1156" w:rsidRDefault="00347843" w:rsidP="00347843">
            <w:pPr>
              <w:autoSpaceDE/>
              <w:autoSpaceDN/>
              <w:adjustRightInd/>
              <w:spacing w:before="40" w:after="40"/>
              <w:ind w:firstLine="0"/>
              <w:jc w:val="center"/>
              <w:rPr>
                <w:b/>
                <w:bCs w:val="0"/>
                <w:sz w:val="16"/>
                <w:szCs w:val="20"/>
              </w:rPr>
            </w:pPr>
            <w:r w:rsidRPr="007E1156">
              <w:rPr>
                <w:b/>
                <w:bCs w:val="0"/>
                <w:sz w:val="16"/>
                <w:szCs w:val="20"/>
              </w:rPr>
              <w:t>Наименование организации культуры</w:t>
            </w:r>
          </w:p>
        </w:tc>
        <w:tc>
          <w:tcPr>
            <w:tcW w:w="1418" w:type="dxa"/>
            <w:shd w:val="clear" w:color="auto" w:fill="8DB3E2" w:themeFill="text2" w:themeFillTint="66"/>
            <w:vAlign w:val="center"/>
          </w:tcPr>
          <w:p w:rsidR="00347843" w:rsidRPr="007E1156" w:rsidRDefault="00347843" w:rsidP="00347843">
            <w:pPr>
              <w:ind w:firstLine="0"/>
              <w:jc w:val="center"/>
              <w:rPr>
                <w:b/>
                <w:color w:val="000000"/>
                <w:sz w:val="20"/>
                <w:szCs w:val="20"/>
              </w:rPr>
            </w:pPr>
            <w:r w:rsidRPr="007E1156">
              <w:rPr>
                <w:b/>
                <w:color w:val="000000"/>
                <w:sz w:val="20"/>
                <w:szCs w:val="20"/>
              </w:rPr>
              <w:t>Общий балл</w:t>
            </w:r>
          </w:p>
        </w:tc>
        <w:tc>
          <w:tcPr>
            <w:tcW w:w="10773" w:type="dxa"/>
            <w:shd w:val="clear" w:color="auto" w:fill="8DB3E2" w:themeFill="text2" w:themeFillTint="66"/>
            <w:noWrap/>
            <w:vAlign w:val="center"/>
          </w:tcPr>
          <w:p w:rsidR="00347843" w:rsidRPr="007E1156" w:rsidRDefault="00347843" w:rsidP="00347843">
            <w:pPr>
              <w:ind w:firstLine="0"/>
              <w:jc w:val="center"/>
              <w:rPr>
                <w:b/>
                <w:color w:val="000000"/>
                <w:sz w:val="20"/>
                <w:szCs w:val="20"/>
              </w:rPr>
            </w:pPr>
            <w:r w:rsidRPr="007E1156">
              <w:rPr>
                <w:b/>
                <w:color w:val="000000"/>
                <w:sz w:val="20"/>
                <w:szCs w:val="20"/>
              </w:rPr>
              <w:t>Рекомендации</w:t>
            </w:r>
          </w:p>
        </w:tc>
      </w:tr>
      <w:tr w:rsidR="005828B3" w:rsidRPr="007E1156" w:rsidTr="00842035">
        <w:trPr>
          <w:trHeight w:val="20"/>
        </w:trPr>
        <w:tc>
          <w:tcPr>
            <w:tcW w:w="567" w:type="dxa"/>
            <w:shd w:val="clear" w:color="auto" w:fill="auto"/>
            <w:vAlign w:val="center"/>
          </w:tcPr>
          <w:p w:rsidR="005828B3" w:rsidRPr="007E1156" w:rsidRDefault="00CB719D" w:rsidP="005828B3">
            <w:pPr>
              <w:spacing w:before="20" w:after="20"/>
              <w:ind w:firstLine="0"/>
              <w:jc w:val="center"/>
              <w:rPr>
                <w:color w:val="000000"/>
                <w:sz w:val="20"/>
                <w:szCs w:val="20"/>
              </w:rPr>
            </w:pPr>
            <w:r>
              <w:rPr>
                <w:color w:val="000000"/>
                <w:sz w:val="20"/>
                <w:szCs w:val="20"/>
              </w:rPr>
              <w:t>1</w:t>
            </w:r>
          </w:p>
        </w:tc>
        <w:tc>
          <w:tcPr>
            <w:tcW w:w="2312" w:type="dxa"/>
            <w:tcBorders>
              <w:top w:val="nil"/>
              <w:left w:val="single" w:sz="4" w:space="0" w:color="auto"/>
              <w:bottom w:val="single" w:sz="4" w:space="0" w:color="auto"/>
              <w:right w:val="single" w:sz="4" w:space="0" w:color="auto"/>
            </w:tcBorders>
            <w:shd w:val="clear" w:color="auto" w:fill="auto"/>
            <w:noWrap/>
            <w:vAlign w:val="center"/>
          </w:tcPr>
          <w:p w:rsidR="005828B3" w:rsidRPr="007E1156" w:rsidRDefault="005828B3" w:rsidP="00B46864">
            <w:pPr>
              <w:spacing w:before="20" w:after="20"/>
              <w:ind w:firstLine="0"/>
              <w:jc w:val="left"/>
              <w:rPr>
                <w:color w:val="000000"/>
                <w:sz w:val="20"/>
                <w:szCs w:val="20"/>
              </w:rPr>
            </w:pPr>
            <w:r w:rsidRPr="007E1156">
              <w:rPr>
                <w:color w:val="000000"/>
                <w:sz w:val="22"/>
                <w:szCs w:val="22"/>
              </w:rPr>
              <w:t>МБУ "Дворец культуры "Горняк" Межевого городского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5828B3" w:rsidRPr="007E1156" w:rsidRDefault="005828B3" w:rsidP="005828B3">
            <w:pPr>
              <w:ind w:firstLine="0"/>
              <w:jc w:val="center"/>
              <w:rPr>
                <w:b/>
                <w:color w:val="000000"/>
                <w:sz w:val="22"/>
                <w:szCs w:val="22"/>
              </w:rPr>
            </w:pPr>
            <w:r w:rsidRPr="007E1156">
              <w:rPr>
                <w:color w:val="000000"/>
                <w:sz w:val="22"/>
                <w:szCs w:val="22"/>
              </w:rPr>
              <w:t>80,50</w:t>
            </w:r>
          </w:p>
        </w:tc>
        <w:tc>
          <w:tcPr>
            <w:tcW w:w="10773" w:type="dxa"/>
            <w:shd w:val="clear" w:color="auto" w:fill="auto"/>
          </w:tcPr>
          <w:p w:rsidR="00C72339" w:rsidRPr="00A21837" w:rsidRDefault="00C72339" w:rsidP="00C72339">
            <w:pPr>
              <w:spacing w:after="120"/>
              <w:ind w:firstLine="0"/>
              <w:rPr>
                <w:sz w:val="20"/>
                <w:szCs w:val="20"/>
              </w:rPr>
            </w:pPr>
            <w:r>
              <w:rPr>
                <w:sz w:val="20"/>
                <w:szCs w:val="20"/>
              </w:rPr>
              <w:t>1.</w:t>
            </w:r>
            <w:r w:rsidRPr="00A21837">
              <w:rPr>
                <w:sz w:val="20"/>
                <w:szCs w:val="20"/>
              </w:rPr>
              <w:t xml:space="preserve"> Провести самообследование полноты представления информации на с</w:t>
            </w:r>
            <w:r>
              <w:rPr>
                <w:sz w:val="20"/>
                <w:szCs w:val="20"/>
              </w:rPr>
              <w:t>тендах организации. Разместить недостающую информацию.</w:t>
            </w:r>
          </w:p>
          <w:p w:rsidR="00C21C94" w:rsidRPr="00A21837" w:rsidRDefault="00C72339" w:rsidP="00C21C94">
            <w:pPr>
              <w:spacing w:after="120"/>
              <w:ind w:firstLine="0"/>
              <w:rPr>
                <w:sz w:val="20"/>
                <w:szCs w:val="20"/>
              </w:rPr>
            </w:pPr>
            <w:r>
              <w:rPr>
                <w:sz w:val="20"/>
                <w:szCs w:val="20"/>
              </w:rPr>
              <w:t>2.</w:t>
            </w:r>
            <w:r w:rsidR="00C21C94">
              <w:rPr>
                <w:sz w:val="20"/>
                <w:szCs w:val="20"/>
              </w:rPr>
              <w:t xml:space="preserve"> </w:t>
            </w:r>
            <w:r w:rsidR="00C21C94" w:rsidRPr="00A21837">
              <w:rPr>
                <w:sz w:val="20"/>
                <w:szCs w:val="20"/>
              </w:rPr>
              <w:t>Обеспеч</w:t>
            </w:r>
            <w:r w:rsidR="00C21C94">
              <w:rPr>
                <w:sz w:val="20"/>
                <w:szCs w:val="20"/>
              </w:rPr>
              <w:t>ить</w:t>
            </w:r>
            <w:r w:rsidR="00C21C94" w:rsidRPr="00A21837">
              <w:rPr>
                <w:sz w:val="20"/>
                <w:szCs w:val="20"/>
              </w:rPr>
              <w:t xml:space="preserve"> 100% доступности записи на получение услуги по телефону и посредством Единого портала государственных и муниципальных услуг.</w:t>
            </w:r>
          </w:p>
          <w:p w:rsidR="00C21C94" w:rsidRPr="00A21837" w:rsidRDefault="00C72339" w:rsidP="00C21C94">
            <w:pPr>
              <w:spacing w:after="120"/>
              <w:ind w:firstLine="0"/>
              <w:rPr>
                <w:sz w:val="20"/>
                <w:szCs w:val="20"/>
              </w:rPr>
            </w:pPr>
            <w:r>
              <w:rPr>
                <w:sz w:val="20"/>
                <w:szCs w:val="20"/>
              </w:rPr>
              <w:t>3</w:t>
            </w:r>
            <w:r w:rsidR="00C21C94" w:rsidRPr="00A21837">
              <w:rPr>
                <w:sz w:val="20"/>
                <w:szCs w:val="20"/>
              </w:rPr>
              <w:t>. Оборудовать помещения организации культуры и прилегающей к ней территории с учетом доступности для инвалидов, в частности:</w:t>
            </w:r>
          </w:p>
          <w:p w:rsidR="00C21C94" w:rsidRPr="00A21837" w:rsidRDefault="00C21C94" w:rsidP="00C21C94">
            <w:pPr>
              <w:spacing w:after="120"/>
              <w:ind w:firstLine="0"/>
              <w:rPr>
                <w:sz w:val="20"/>
                <w:szCs w:val="20"/>
              </w:rPr>
            </w:pPr>
            <w:r w:rsidRPr="00A21837">
              <w:rPr>
                <w:sz w:val="20"/>
                <w:szCs w:val="20"/>
              </w:rPr>
              <w:t>- входные группы пандусами (подъёмными платформами)</w:t>
            </w:r>
          </w:p>
          <w:p w:rsidR="00C21C94" w:rsidRPr="00A21837" w:rsidRDefault="00C21C94" w:rsidP="00C21C94">
            <w:pPr>
              <w:spacing w:after="120"/>
              <w:ind w:firstLine="0"/>
              <w:rPr>
                <w:sz w:val="20"/>
                <w:szCs w:val="20"/>
              </w:rPr>
            </w:pPr>
            <w:r w:rsidRPr="00A21837">
              <w:rPr>
                <w:sz w:val="20"/>
                <w:szCs w:val="20"/>
              </w:rPr>
              <w:t>- поручнями, расширенными дверными проёмами</w:t>
            </w:r>
          </w:p>
          <w:p w:rsidR="00C21C94" w:rsidRPr="00A21837" w:rsidRDefault="00C21C94" w:rsidP="00C21C94">
            <w:pPr>
              <w:spacing w:after="120"/>
              <w:ind w:firstLine="0"/>
              <w:rPr>
                <w:sz w:val="20"/>
                <w:szCs w:val="20"/>
              </w:rPr>
            </w:pPr>
            <w:r w:rsidRPr="00A21837">
              <w:rPr>
                <w:sz w:val="20"/>
                <w:szCs w:val="20"/>
              </w:rPr>
              <w:t>- специальными креслами-колясками</w:t>
            </w:r>
          </w:p>
          <w:p w:rsidR="00C21C94" w:rsidRPr="00A21837" w:rsidRDefault="00C21C94" w:rsidP="00C21C94">
            <w:pPr>
              <w:spacing w:after="120"/>
              <w:ind w:firstLine="0"/>
              <w:rPr>
                <w:sz w:val="20"/>
                <w:szCs w:val="20"/>
              </w:rPr>
            </w:pPr>
            <w:r w:rsidRPr="00A21837">
              <w:rPr>
                <w:sz w:val="20"/>
                <w:szCs w:val="20"/>
              </w:rPr>
              <w:t>- специально оборудованными санитарно-гигиеническими помещениями в организации.</w:t>
            </w:r>
          </w:p>
          <w:p w:rsidR="00C21C94" w:rsidRPr="00A21837" w:rsidRDefault="00C72339" w:rsidP="00C21C94">
            <w:pPr>
              <w:spacing w:after="120"/>
              <w:ind w:firstLine="0"/>
              <w:rPr>
                <w:sz w:val="20"/>
                <w:szCs w:val="20"/>
              </w:rPr>
            </w:pPr>
            <w:r>
              <w:rPr>
                <w:sz w:val="20"/>
                <w:szCs w:val="20"/>
              </w:rPr>
              <w:t>4</w:t>
            </w:r>
            <w:r w:rsidR="00C21C94" w:rsidRPr="00A21837">
              <w:rPr>
                <w:sz w:val="20"/>
                <w:szCs w:val="20"/>
              </w:rPr>
              <w:t>. Обеспечить в организации условия доступности, позволяющие инвалидам получать услуги наравне с другими, в частности:</w:t>
            </w:r>
          </w:p>
          <w:p w:rsidR="00C21C94" w:rsidRPr="00A21837" w:rsidRDefault="00C21C94" w:rsidP="00C21C94">
            <w:pPr>
              <w:spacing w:after="120"/>
              <w:ind w:firstLine="0"/>
              <w:rPr>
                <w:sz w:val="20"/>
                <w:szCs w:val="20"/>
              </w:rPr>
            </w:pPr>
            <w:r w:rsidRPr="00A21837">
              <w:rPr>
                <w:sz w:val="20"/>
                <w:szCs w:val="20"/>
              </w:rPr>
              <w:t>- дублировать для инвалидов по слуху и зрению звуковую и зрительную информацию</w:t>
            </w:r>
          </w:p>
          <w:p w:rsidR="00C21C94" w:rsidRPr="00A21837" w:rsidRDefault="00C21C94" w:rsidP="00C21C94">
            <w:pPr>
              <w:spacing w:after="120"/>
              <w:ind w:firstLine="0"/>
              <w:rPr>
                <w:sz w:val="20"/>
                <w:szCs w:val="20"/>
              </w:rPr>
            </w:pPr>
            <w:r w:rsidRPr="00A21837">
              <w:rPr>
                <w:sz w:val="20"/>
                <w:szCs w:val="20"/>
              </w:rPr>
              <w:t>- дублировать надписи знаками, выполненными рельефно-точечным шрифтом Брайля</w:t>
            </w:r>
          </w:p>
          <w:p w:rsidR="00C21C94" w:rsidRPr="00A21837" w:rsidRDefault="00C21C94" w:rsidP="00C21C94">
            <w:pPr>
              <w:spacing w:after="120"/>
              <w:ind w:firstLine="0"/>
              <w:rPr>
                <w:sz w:val="20"/>
                <w:szCs w:val="20"/>
              </w:rPr>
            </w:pPr>
            <w:r w:rsidRPr="00A21837">
              <w:rPr>
                <w:sz w:val="20"/>
                <w:szCs w:val="20"/>
              </w:rPr>
              <w:t xml:space="preserve">- предоставить инвалидам по слуху (слуху и зрению) услуги </w:t>
            </w:r>
            <w:proofErr w:type="spellStart"/>
            <w:r w:rsidRPr="00A21837">
              <w:rPr>
                <w:sz w:val="20"/>
                <w:szCs w:val="20"/>
              </w:rPr>
              <w:t>сурдопереводчика</w:t>
            </w:r>
            <w:proofErr w:type="spellEnd"/>
            <w:r w:rsidRPr="00A21837">
              <w:rPr>
                <w:sz w:val="20"/>
                <w:szCs w:val="20"/>
              </w:rPr>
              <w:t xml:space="preserve"> (</w:t>
            </w:r>
            <w:proofErr w:type="spellStart"/>
            <w:r w:rsidRPr="00A21837">
              <w:rPr>
                <w:sz w:val="20"/>
                <w:szCs w:val="20"/>
              </w:rPr>
              <w:t>тифлосурдопереводчика</w:t>
            </w:r>
            <w:proofErr w:type="spellEnd"/>
            <w:r w:rsidRPr="00A21837">
              <w:rPr>
                <w:sz w:val="20"/>
                <w:szCs w:val="20"/>
              </w:rPr>
              <w:t>)</w:t>
            </w:r>
          </w:p>
          <w:p w:rsidR="00C21C94" w:rsidRPr="00A21837" w:rsidRDefault="00C21C94" w:rsidP="00C21C94">
            <w:pPr>
              <w:spacing w:after="120"/>
              <w:ind w:firstLine="0"/>
              <w:rPr>
                <w:sz w:val="20"/>
                <w:szCs w:val="20"/>
              </w:rPr>
            </w:pPr>
            <w:r w:rsidRPr="00A21837">
              <w:rPr>
                <w:sz w:val="20"/>
                <w:szCs w:val="20"/>
              </w:rPr>
              <w:t>- обеспечить инвалидов по зрению альтернативной версии официального сайта организации  в сети "Интернет" для инвалидов по зрению</w:t>
            </w:r>
          </w:p>
          <w:p w:rsidR="00C21C94" w:rsidRPr="00A21837" w:rsidRDefault="00C21C94" w:rsidP="00C21C94">
            <w:pPr>
              <w:spacing w:after="120"/>
              <w:ind w:firstLine="0"/>
              <w:rPr>
                <w:sz w:val="20"/>
                <w:szCs w:val="20"/>
              </w:rPr>
            </w:pPr>
            <w:r w:rsidRPr="00A21837">
              <w:rPr>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C21C94" w:rsidRPr="00A21837" w:rsidRDefault="00C21C94" w:rsidP="00C21C94">
            <w:pPr>
              <w:spacing w:after="120"/>
              <w:ind w:firstLine="0"/>
              <w:rPr>
                <w:sz w:val="20"/>
                <w:szCs w:val="20"/>
              </w:rPr>
            </w:pPr>
            <w:r w:rsidRPr="00A21837">
              <w:rPr>
                <w:sz w:val="20"/>
                <w:szCs w:val="20"/>
              </w:rPr>
              <w:t>- возможность предоставления услуг в дистанционном режиме или на дому.</w:t>
            </w:r>
          </w:p>
          <w:p w:rsidR="005828B3" w:rsidRPr="007E1156" w:rsidRDefault="00C72339" w:rsidP="00C72339">
            <w:pPr>
              <w:spacing w:after="120"/>
              <w:ind w:firstLine="0"/>
              <w:rPr>
                <w:sz w:val="24"/>
              </w:rPr>
            </w:pPr>
            <w:r>
              <w:rPr>
                <w:sz w:val="20"/>
                <w:szCs w:val="20"/>
              </w:rPr>
              <w:t>5</w:t>
            </w:r>
            <w:r w:rsidR="00C21C94">
              <w:rPr>
                <w:sz w:val="20"/>
                <w:szCs w:val="20"/>
              </w:rPr>
              <w:t>.</w:t>
            </w:r>
            <w:r w:rsidR="00C21C94" w:rsidRPr="00A21837">
              <w:rPr>
                <w:sz w:val="20"/>
                <w:szCs w:val="20"/>
              </w:rPr>
              <w:t xml:space="preserve"> довести долю получателей услуг, удовлетворённых доброжелательностью, вежливостью работников организации культуры</w:t>
            </w:r>
            <w:r w:rsidR="00C21C94">
              <w:rPr>
                <w:sz w:val="20"/>
                <w:szCs w:val="20"/>
              </w:rPr>
              <w:t>, графиком работы, условиями оказания услуг</w:t>
            </w:r>
            <w:r w:rsidR="00C21C94" w:rsidRPr="00A21837">
              <w:rPr>
                <w:sz w:val="20"/>
                <w:szCs w:val="20"/>
              </w:rPr>
              <w:t xml:space="preserve"> до 100%</w:t>
            </w:r>
            <w:r w:rsidR="00C21C94">
              <w:rPr>
                <w:sz w:val="20"/>
                <w:szCs w:val="20"/>
              </w:rPr>
              <w:t>.</w:t>
            </w:r>
          </w:p>
        </w:tc>
      </w:tr>
    </w:tbl>
    <w:p w:rsidR="0095161E" w:rsidRPr="007E1156" w:rsidRDefault="0095161E" w:rsidP="0095161E">
      <w:pPr>
        <w:rPr>
          <w:lang w:eastAsia="en-US"/>
        </w:rPr>
        <w:sectPr w:rsidR="0095161E" w:rsidRPr="007E1156" w:rsidSect="0095161E">
          <w:pgSz w:w="16838" w:h="11906" w:orient="landscape"/>
          <w:pgMar w:top="1418" w:right="851" w:bottom="567" w:left="851" w:header="709" w:footer="420" w:gutter="284"/>
          <w:cols w:space="708"/>
          <w:titlePg/>
          <w:docGrid w:linePitch="381"/>
        </w:sectPr>
      </w:pPr>
    </w:p>
    <w:p w:rsidR="00347843" w:rsidRPr="007E1156" w:rsidRDefault="00347843" w:rsidP="008A648D">
      <w:pPr>
        <w:autoSpaceDE/>
        <w:autoSpaceDN/>
        <w:adjustRightInd/>
        <w:ind w:firstLine="0"/>
        <w:textAlignment w:val="baseline"/>
        <w:rPr>
          <w:rFonts w:eastAsiaTheme="minorHAnsi"/>
          <w:bCs w:val="0"/>
          <w:sz w:val="22"/>
          <w:szCs w:val="22"/>
        </w:rPr>
      </w:pPr>
    </w:p>
    <w:sectPr w:rsidR="00347843" w:rsidRPr="007E1156" w:rsidSect="00131F95">
      <w:headerReference w:type="default" r:id="rId11"/>
      <w:pgSz w:w="11906" w:h="16838"/>
      <w:pgMar w:top="702" w:right="850" w:bottom="426" w:left="993" w:header="705" w:footer="39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9D0" w:rsidRDefault="005219D0" w:rsidP="00E9157C">
      <w:r>
        <w:separator/>
      </w:r>
    </w:p>
  </w:endnote>
  <w:endnote w:type="continuationSeparator" w:id="0">
    <w:p w:rsidR="005219D0" w:rsidRDefault="005219D0" w:rsidP="00E91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CC"/>
    <w:family w:val="roman"/>
    <w:pitch w:val="variable"/>
    <w:sig w:usb0="00000000" w:usb1="00000000" w:usb2="00000000" w:usb3="00000000" w:csb0="00000000" w:csb1="00000000"/>
  </w:font>
  <w:font w:name="TimesDL">
    <w:altName w:val="Times New Roman"/>
    <w:charset w:val="CC"/>
    <w:family w:val="auto"/>
    <w:pitch w:val="default"/>
    <w:sig w:usb0="00000000" w:usb1="00000000" w:usb2="00000000" w:usb3="00000000" w:csb0="00000000" w:csb1="00000000"/>
  </w:font>
  <w:font w:name="DejaVu Sans">
    <w:altName w:val="Times New Roman"/>
    <w:charset w:val="CC"/>
    <w:family w:val="swiss"/>
    <w:pitch w:val="variable"/>
    <w:sig w:usb0="E7002EFF" w:usb1="D200FDFF" w:usb2="0A042029" w:usb3="00000000" w:csb0="800001FF" w:csb1="00000000"/>
  </w:font>
  <w:font w:name="font187">
    <w:altName w:val="Times New Roman"/>
    <w:charset w:val="00"/>
    <w:family w:val="auto"/>
    <w:pitch w:val="variable"/>
    <w:sig w:usb0="00000000" w:usb1="00000000" w:usb2="00000000" w:usb3="00000000" w:csb0="00000000" w:csb1="00000000"/>
  </w:font>
  <w:font w:name="Times New Roman CYR">
    <w:altName w:val="Cambria"/>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048972"/>
      <w:docPartObj>
        <w:docPartGallery w:val="Page Numbers (Bottom of Page)"/>
        <w:docPartUnique/>
      </w:docPartObj>
    </w:sdtPr>
    <w:sdtEndPr>
      <w:rPr>
        <w:rFonts w:ascii="Arial" w:hAnsi="Arial" w:cs="Arial"/>
        <w:sz w:val="20"/>
      </w:rPr>
    </w:sdtEndPr>
    <w:sdtContent>
      <w:p w:rsidR="00842035" w:rsidRPr="00A337C6" w:rsidRDefault="00D36348" w:rsidP="00A337C6">
        <w:pPr>
          <w:pStyle w:val="afc"/>
          <w:spacing w:before="360"/>
          <w:ind w:firstLine="425"/>
          <w:jc w:val="right"/>
          <w:rPr>
            <w:rFonts w:ascii="Arial" w:hAnsi="Arial" w:cs="Arial"/>
            <w:sz w:val="20"/>
          </w:rPr>
        </w:pPr>
        <w:r w:rsidRPr="00A337C6">
          <w:rPr>
            <w:rFonts w:ascii="Arial" w:hAnsi="Arial" w:cs="Arial"/>
            <w:sz w:val="20"/>
          </w:rPr>
          <w:fldChar w:fldCharType="begin"/>
        </w:r>
        <w:r w:rsidR="00842035" w:rsidRPr="00A337C6">
          <w:rPr>
            <w:rFonts w:ascii="Arial" w:hAnsi="Arial" w:cs="Arial"/>
            <w:sz w:val="20"/>
          </w:rPr>
          <w:instrText>PAGE   \* MERGEFORMAT</w:instrText>
        </w:r>
        <w:r w:rsidRPr="00A337C6">
          <w:rPr>
            <w:rFonts w:ascii="Arial" w:hAnsi="Arial" w:cs="Arial"/>
            <w:sz w:val="20"/>
          </w:rPr>
          <w:fldChar w:fldCharType="separate"/>
        </w:r>
        <w:r w:rsidR="003403C7">
          <w:rPr>
            <w:rFonts w:ascii="Arial" w:hAnsi="Arial" w:cs="Arial"/>
            <w:noProof/>
            <w:sz w:val="20"/>
          </w:rPr>
          <w:t>13</w:t>
        </w:r>
        <w:r w:rsidRPr="00A337C6">
          <w:rPr>
            <w:rFonts w:ascii="Arial" w:hAnsi="Arial" w:cs="Arial"/>
            <w:sz w:val="20"/>
          </w:rPr>
          <w:fldChar w:fldCharType="end"/>
        </w:r>
      </w:p>
    </w:sdtContent>
  </w:sdt>
  <w:p w:rsidR="00842035" w:rsidRPr="00E9157C" w:rsidRDefault="00842035" w:rsidP="00E9157C">
    <w:pPr>
      <w:pStyle w:val="afc"/>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rPr>
      <w:id w:val="943730895"/>
      <w:docPartObj>
        <w:docPartGallery w:val="Page Numbers (Bottom of Page)"/>
        <w:docPartUnique/>
      </w:docPartObj>
    </w:sdtPr>
    <w:sdtEndPr>
      <w:rPr>
        <w:sz w:val="20"/>
      </w:rPr>
    </w:sdtEndPr>
    <w:sdtContent>
      <w:p w:rsidR="00842035" w:rsidRPr="009A0EA5" w:rsidRDefault="00D36348">
        <w:pPr>
          <w:pStyle w:val="afc"/>
          <w:jc w:val="right"/>
          <w:rPr>
            <w:rFonts w:ascii="Arial" w:hAnsi="Arial" w:cs="Arial"/>
            <w:sz w:val="20"/>
          </w:rPr>
        </w:pPr>
        <w:r w:rsidRPr="009A0EA5">
          <w:rPr>
            <w:rFonts w:ascii="Arial" w:hAnsi="Arial" w:cs="Arial"/>
            <w:sz w:val="20"/>
          </w:rPr>
          <w:fldChar w:fldCharType="begin"/>
        </w:r>
        <w:r w:rsidR="00842035" w:rsidRPr="009A0EA5">
          <w:rPr>
            <w:rFonts w:ascii="Arial" w:hAnsi="Arial" w:cs="Arial"/>
            <w:sz w:val="20"/>
          </w:rPr>
          <w:instrText>PAGE   \* MERGEFORMAT</w:instrText>
        </w:r>
        <w:r w:rsidRPr="009A0EA5">
          <w:rPr>
            <w:rFonts w:ascii="Arial" w:hAnsi="Arial" w:cs="Arial"/>
            <w:sz w:val="20"/>
          </w:rPr>
          <w:fldChar w:fldCharType="separate"/>
        </w:r>
        <w:r w:rsidR="003403C7">
          <w:rPr>
            <w:rFonts w:ascii="Arial" w:hAnsi="Arial" w:cs="Arial"/>
            <w:noProof/>
            <w:sz w:val="20"/>
          </w:rPr>
          <w:t>14</w:t>
        </w:r>
        <w:r w:rsidRPr="009A0EA5">
          <w:rPr>
            <w:rFonts w:ascii="Arial" w:hAnsi="Arial" w:cs="Arial"/>
            <w:sz w:val="20"/>
          </w:rPr>
          <w:fldChar w:fldCharType="end"/>
        </w:r>
      </w:p>
    </w:sdtContent>
  </w:sdt>
  <w:p w:rsidR="00842035" w:rsidRDefault="00842035" w:rsidP="00686574">
    <w:pPr>
      <w:pStyle w:val="afc"/>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9D0" w:rsidRDefault="005219D0" w:rsidP="00E9157C">
      <w:r>
        <w:separator/>
      </w:r>
    </w:p>
  </w:footnote>
  <w:footnote w:type="continuationSeparator" w:id="0">
    <w:p w:rsidR="005219D0" w:rsidRDefault="005219D0" w:rsidP="00E9157C">
      <w:r>
        <w:continuationSeparator/>
      </w:r>
    </w:p>
  </w:footnote>
  <w:footnote w:id="1">
    <w:p w:rsidR="00842035" w:rsidRPr="00A501FA" w:rsidRDefault="00842035">
      <w:pPr>
        <w:pStyle w:val="affe"/>
        <w:rPr>
          <w:rFonts w:ascii="Times New Roman" w:hAnsi="Times New Roman"/>
          <w:sz w:val="22"/>
        </w:rPr>
      </w:pPr>
      <w:r>
        <w:rPr>
          <w:rStyle w:val="affd"/>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 w:id="2">
    <w:p w:rsidR="00842035" w:rsidRPr="00825258" w:rsidRDefault="00842035">
      <w:pPr>
        <w:pStyle w:val="affe"/>
        <w:rPr>
          <w:rFonts w:ascii="Arial" w:hAnsi="Arial" w:cs="Arial"/>
        </w:rPr>
      </w:pPr>
      <w:r w:rsidRPr="00825258">
        <w:rPr>
          <w:rStyle w:val="affd"/>
          <w:rFonts w:ascii="Arial" w:hAnsi="Arial" w:cs="Arial"/>
        </w:rPr>
        <w:footnoteRef/>
      </w:r>
      <w:r w:rsidRPr="00825258">
        <w:rPr>
          <w:rFonts w:ascii="Arial" w:hAnsi="Arial" w:cs="Arial"/>
        </w:rPr>
        <w:t xml:space="preserve"> </w:t>
      </w:r>
      <w:r>
        <w:rPr>
          <w:rFonts w:ascii="Arial" w:hAnsi="Arial" w:cs="Arial"/>
        </w:rPr>
        <w:t>Для организаций культуры,</w:t>
      </w:r>
      <w:r w:rsidRPr="00825258">
        <w:rPr>
          <w:rFonts w:ascii="Arial" w:hAnsi="Arial" w:cs="Arial"/>
        </w:rPr>
        <w:t xml:space="preserve"> размещающи</w:t>
      </w:r>
      <w:r>
        <w:rPr>
          <w:rFonts w:ascii="Arial" w:hAnsi="Arial" w:cs="Arial"/>
        </w:rPr>
        <w:t>х</w:t>
      </w:r>
      <w:r w:rsidRPr="00825258">
        <w:rPr>
          <w:rFonts w:ascii="Arial" w:hAnsi="Arial" w:cs="Arial"/>
        </w:rPr>
        <w:t xml:space="preserve">ся в объектах культурного наследия, </w:t>
      </w:r>
      <w:r>
        <w:rPr>
          <w:rFonts w:ascii="Arial" w:hAnsi="Arial" w:cs="Arial"/>
        </w:rPr>
        <w:t xml:space="preserve">показатель корректируется </w:t>
      </w:r>
      <w:r w:rsidRPr="00825258">
        <w:rPr>
          <w:rFonts w:ascii="Arial" w:hAnsi="Arial" w:cs="Arial"/>
        </w:rPr>
        <w:t xml:space="preserve">с учетом пункта 8 Приказа Минкультуры России от 20.11.2015 № 2834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35" w:rsidRDefault="00842035" w:rsidP="009A0EA5">
    <w:pPr>
      <w:pStyle w:val="afa"/>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35" w:rsidRPr="00F8734B" w:rsidRDefault="00842035" w:rsidP="002523E7">
    <w:pPr>
      <w:pStyle w:val="afa"/>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601"/>
    <w:multiLevelType w:val="multilevel"/>
    <w:tmpl w:val="405A4F36"/>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802487"/>
    <w:multiLevelType w:val="multilevel"/>
    <w:tmpl w:val="2EB2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D20FB7"/>
    <w:multiLevelType w:val="multilevel"/>
    <w:tmpl w:val="3F0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F305B7"/>
    <w:multiLevelType w:val="multilevel"/>
    <w:tmpl w:val="D7D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657EE6"/>
    <w:multiLevelType w:val="hybridMultilevel"/>
    <w:tmpl w:val="9CEED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C31A3"/>
    <w:multiLevelType w:val="multilevel"/>
    <w:tmpl w:val="F96E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08058B"/>
    <w:multiLevelType w:val="hybridMultilevel"/>
    <w:tmpl w:val="E3467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93189"/>
    <w:multiLevelType w:val="multilevel"/>
    <w:tmpl w:val="01E89D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B46FF"/>
    <w:multiLevelType w:val="multilevel"/>
    <w:tmpl w:val="EA9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072FB9"/>
    <w:multiLevelType w:val="hybridMultilevel"/>
    <w:tmpl w:val="D8E2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4B258B"/>
    <w:multiLevelType w:val="multilevel"/>
    <w:tmpl w:val="0576D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9D3E4D"/>
    <w:multiLevelType w:val="multilevel"/>
    <w:tmpl w:val="B7D62994"/>
    <w:lvl w:ilvl="0">
      <w:start w:val="12"/>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4">
    <w:nsid w:val="17A428C5"/>
    <w:multiLevelType w:val="multilevel"/>
    <w:tmpl w:val="ADE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477B19"/>
    <w:multiLevelType w:val="hybridMultilevel"/>
    <w:tmpl w:val="75580D9A"/>
    <w:lvl w:ilvl="0" w:tplc="7892FD06">
      <w:start w:val="1"/>
      <w:numFmt w:val="bullet"/>
      <w:lvlText w:val="−"/>
      <w:lvlJc w:val="left"/>
      <w:pPr>
        <w:ind w:left="708" w:hanging="360"/>
      </w:pPr>
      <w:rPr>
        <w:rFonts w:ascii="Arial" w:hAnsi="Aria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6">
    <w:nsid w:val="261D6447"/>
    <w:multiLevelType w:val="multilevel"/>
    <w:tmpl w:val="7C5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3A3F2F"/>
    <w:multiLevelType w:val="multilevel"/>
    <w:tmpl w:val="67BE6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9E43C2"/>
    <w:multiLevelType w:val="multilevel"/>
    <w:tmpl w:val="6DFC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A553F0"/>
    <w:multiLevelType w:val="multilevel"/>
    <w:tmpl w:val="CC9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F54803"/>
    <w:multiLevelType w:val="hybridMultilevel"/>
    <w:tmpl w:val="15E43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286252"/>
    <w:multiLevelType w:val="multilevel"/>
    <w:tmpl w:val="401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601F91"/>
    <w:multiLevelType w:val="multilevel"/>
    <w:tmpl w:val="8F82D7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C720FDC"/>
    <w:multiLevelType w:val="multilevel"/>
    <w:tmpl w:val="21F891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1F7CD0"/>
    <w:multiLevelType w:val="multilevel"/>
    <w:tmpl w:val="3C9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D906D87"/>
    <w:multiLevelType w:val="multilevel"/>
    <w:tmpl w:val="4A784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655F2B"/>
    <w:multiLevelType w:val="multilevel"/>
    <w:tmpl w:val="788C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31E071B"/>
    <w:multiLevelType w:val="multilevel"/>
    <w:tmpl w:val="85A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3B3652A"/>
    <w:multiLevelType w:val="multilevel"/>
    <w:tmpl w:val="951C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3D205B0"/>
    <w:multiLevelType w:val="hybridMultilevel"/>
    <w:tmpl w:val="DC368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C74D90"/>
    <w:multiLevelType w:val="multilevel"/>
    <w:tmpl w:val="C19E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9B43F8D"/>
    <w:multiLevelType w:val="hybridMultilevel"/>
    <w:tmpl w:val="8466A1A8"/>
    <w:lvl w:ilvl="0" w:tplc="7892FD06">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4A6973F5"/>
    <w:multiLevelType w:val="multilevel"/>
    <w:tmpl w:val="A6C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E33387D"/>
    <w:multiLevelType w:val="multilevel"/>
    <w:tmpl w:val="989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2EE3B8C"/>
    <w:multiLevelType w:val="multilevel"/>
    <w:tmpl w:val="598E2C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356E0C"/>
    <w:multiLevelType w:val="hybridMultilevel"/>
    <w:tmpl w:val="B86EC30C"/>
    <w:lvl w:ilvl="0" w:tplc="01B4917A">
      <w:start w:val="1"/>
      <w:numFmt w:val="bullet"/>
      <w:pStyle w:val="a"/>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366448"/>
    <w:multiLevelType w:val="hybridMultilevel"/>
    <w:tmpl w:val="1722B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6A00833"/>
    <w:multiLevelType w:val="multilevel"/>
    <w:tmpl w:val="5C9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A316363"/>
    <w:multiLevelType w:val="hybridMultilevel"/>
    <w:tmpl w:val="E79E2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C16CAB"/>
    <w:multiLevelType w:val="multilevel"/>
    <w:tmpl w:val="369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C323BDC"/>
    <w:multiLevelType w:val="multilevel"/>
    <w:tmpl w:val="5652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07C30ED"/>
    <w:multiLevelType w:val="multilevel"/>
    <w:tmpl w:val="4D8693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74198C"/>
    <w:multiLevelType w:val="multilevel"/>
    <w:tmpl w:val="7E34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64353B6"/>
    <w:multiLevelType w:val="multilevel"/>
    <w:tmpl w:val="879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A087AD2"/>
    <w:multiLevelType w:val="hybridMultilevel"/>
    <w:tmpl w:val="E11C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ABD31B3"/>
    <w:multiLevelType w:val="multilevel"/>
    <w:tmpl w:val="B4327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CF7892"/>
    <w:multiLevelType w:val="multilevel"/>
    <w:tmpl w:val="BAD6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EB96E9B"/>
    <w:multiLevelType w:val="multilevel"/>
    <w:tmpl w:val="F24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FC1170A"/>
    <w:multiLevelType w:val="multilevel"/>
    <w:tmpl w:val="1D5A4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A73A1D"/>
    <w:multiLevelType w:val="multilevel"/>
    <w:tmpl w:val="5E1A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7DD3703"/>
    <w:multiLevelType w:val="multilevel"/>
    <w:tmpl w:val="7FF0A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8F36213"/>
    <w:multiLevelType w:val="multilevel"/>
    <w:tmpl w:val="9A38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94520D4"/>
    <w:multiLevelType w:val="hybridMultilevel"/>
    <w:tmpl w:val="39106260"/>
    <w:lvl w:ilvl="0" w:tplc="04190017">
      <w:start w:val="1"/>
      <w:numFmt w:val="lowerLetter"/>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9">
    <w:nsid w:val="7BA77CE9"/>
    <w:multiLevelType w:val="multilevel"/>
    <w:tmpl w:val="8DF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nsid w:val="7F232C6A"/>
    <w:multiLevelType w:val="multilevel"/>
    <w:tmpl w:val="2AE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52"/>
  </w:num>
  <w:num w:numId="3">
    <w:abstractNumId w:val="25"/>
  </w:num>
  <w:num w:numId="4">
    <w:abstractNumId w:val="24"/>
  </w:num>
  <w:num w:numId="5">
    <w:abstractNumId w:val="12"/>
  </w:num>
  <w:num w:numId="6">
    <w:abstractNumId w:val="60"/>
  </w:num>
  <w:num w:numId="7">
    <w:abstractNumId w:val="48"/>
  </w:num>
  <w:num w:numId="8">
    <w:abstractNumId w:val="15"/>
  </w:num>
  <w:num w:numId="9">
    <w:abstractNumId w:val="40"/>
  </w:num>
  <w:num w:numId="10">
    <w:abstractNumId w:val="58"/>
  </w:num>
  <w:num w:numId="11">
    <w:abstractNumId w:val="22"/>
  </w:num>
  <w:num w:numId="12">
    <w:abstractNumId w:val="18"/>
  </w:num>
  <w:num w:numId="13">
    <w:abstractNumId w:val="28"/>
  </w:num>
  <w:num w:numId="14">
    <w:abstractNumId w:val="17"/>
  </w:num>
  <w:num w:numId="15">
    <w:abstractNumId w:val="56"/>
  </w:num>
  <w:num w:numId="16">
    <w:abstractNumId w:val="54"/>
  </w:num>
  <w:num w:numId="17">
    <w:abstractNumId w:val="50"/>
  </w:num>
  <w:num w:numId="18">
    <w:abstractNumId w:val="11"/>
  </w:num>
  <w:num w:numId="19">
    <w:abstractNumId w:val="8"/>
  </w:num>
  <w:num w:numId="20">
    <w:abstractNumId w:val="26"/>
  </w:num>
  <w:num w:numId="21">
    <w:abstractNumId w:val="23"/>
  </w:num>
  <w:num w:numId="22">
    <w:abstractNumId w:val="45"/>
  </w:num>
  <w:num w:numId="23">
    <w:abstractNumId w:val="13"/>
  </w:num>
  <w:num w:numId="24">
    <w:abstractNumId w:val="37"/>
  </w:num>
  <w:num w:numId="25">
    <w:abstractNumId w:val="27"/>
  </w:num>
  <w:num w:numId="26">
    <w:abstractNumId w:val="0"/>
  </w:num>
  <w:num w:numId="27">
    <w:abstractNumId w:val="30"/>
  </w:num>
  <w:num w:numId="28">
    <w:abstractNumId w:val="4"/>
  </w:num>
  <w:num w:numId="29">
    <w:abstractNumId w:val="41"/>
  </w:num>
  <w:num w:numId="30">
    <w:abstractNumId w:val="19"/>
  </w:num>
  <w:num w:numId="31">
    <w:abstractNumId w:val="2"/>
  </w:num>
  <w:num w:numId="32">
    <w:abstractNumId w:val="44"/>
  </w:num>
  <w:num w:numId="33">
    <w:abstractNumId w:val="29"/>
  </w:num>
  <w:num w:numId="34">
    <w:abstractNumId w:val="59"/>
  </w:num>
  <w:num w:numId="35">
    <w:abstractNumId w:val="14"/>
  </w:num>
  <w:num w:numId="36">
    <w:abstractNumId w:val="55"/>
  </w:num>
  <w:num w:numId="37">
    <w:abstractNumId w:val="35"/>
  </w:num>
  <w:num w:numId="38">
    <w:abstractNumId w:val="61"/>
  </w:num>
  <w:num w:numId="39">
    <w:abstractNumId w:val="46"/>
  </w:num>
  <w:num w:numId="40">
    <w:abstractNumId w:val="36"/>
  </w:num>
  <w:num w:numId="41">
    <w:abstractNumId w:val="51"/>
  </w:num>
  <w:num w:numId="42">
    <w:abstractNumId w:val="9"/>
  </w:num>
  <w:num w:numId="43">
    <w:abstractNumId w:val="53"/>
  </w:num>
  <w:num w:numId="44">
    <w:abstractNumId w:val="43"/>
  </w:num>
  <w:num w:numId="45">
    <w:abstractNumId w:val="21"/>
  </w:num>
  <w:num w:numId="46">
    <w:abstractNumId w:val="47"/>
  </w:num>
  <w:num w:numId="47">
    <w:abstractNumId w:val="33"/>
  </w:num>
  <w:num w:numId="48">
    <w:abstractNumId w:val="31"/>
  </w:num>
  <w:num w:numId="49">
    <w:abstractNumId w:val="16"/>
  </w:num>
  <w:num w:numId="50">
    <w:abstractNumId w:val="6"/>
  </w:num>
  <w:num w:numId="51">
    <w:abstractNumId w:val="3"/>
  </w:num>
  <w:num w:numId="52">
    <w:abstractNumId w:val="57"/>
  </w:num>
  <w:num w:numId="53">
    <w:abstractNumId w:val="34"/>
  </w:num>
  <w:num w:numId="54">
    <w:abstractNumId w:val="1"/>
  </w:num>
  <w:num w:numId="55">
    <w:abstractNumId w:val="10"/>
  </w:num>
  <w:num w:numId="56">
    <w:abstractNumId w:val="7"/>
  </w:num>
  <w:num w:numId="57">
    <w:abstractNumId w:val="39"/>
  </w:num>
  <w:num w:numId="58">
    <w:abstractNumId w:val="20"/>
  </w:num>
  <w:num w:numId="59">
    <w:abstractNumId w:val="32"/>
  </w:num>
  <w:num w:numId="60">
    <w:abstractNumId w:val="49"/>
  </w:num>
  <w:num w:numId="61">
    <w:abstractNumId w:val="5"/>
  </w:num>
  <w:num w:numId="62">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9157C"/>
    <w:rsid w:val="0000008E"/>
    <w:rsid w:val="0000281F"/>
    <w:rsid w:val="00006C79"/>
    <w:rsid w:val="00011253"/>
    <w:rsid w:val="00015926"/>
    <w:rsid w:val="000173BB"/>
    <w:rsid w:val="00020F76"/>
    <w:rsid w:val="00021DCB"/>
    <w:rsid w:val="00023ECD"/>
    <w:rsid w:val="00025897"/>
    <w:rsid w:val="00026822"/>
    <w:rsid w:val="000270B1"/>
    <w:rsid w:val="000302D5"/>
    <w:rsid w:val="000314C0"/>
    <w:rsid w:val="00041507"/>
    <w:rsid w:val="0004169E"/>
    <w:rsid w:val="00041C0C"/>
    <w:rsid w:val="000443FC"/>
    <w:rsid w:val="000471A9"/>
    <w:rsid w:val="0004758D"/>
    <w:rsid w:val="00053706"/>
    <w:rsid w:val="00056C85"/>
    <w:rsid w:val="00056FF8"/>
    <w:rsid w:val="0005701F"/>
    <w:rsid w:val="000613C6"/>
    <w:rsid w:val="00061E57"/>
    <w:rsid w:val="000627D9"/>
    <w:rsid w:val="0006402F"/>
    <w:rsid w:val="00064DB0"/>
    <w:rsid w:val="000651FE"/>
    <w:rsid w:val="000708D1"/>
    <w:rsid w:val="00071035"/>
    <w:rsid w:val="0007247F"/>
    <w:rsid w:val="00073422"/>
    <w:rsid w:val="00077E59"/>
    <w:rsid w:val="0008225A"/>
    <w:rsid w:val="00082F5E"/>
    <w:rsid w:val="000838F4"/>
    <w:rsid w:val="00083BCC"/>
    <w:rsid w:val="00087405"/>
    <w:rsid w:val="00091A64"/>
    <w:rsid w:val="000A06B0"/>
    <w:rsid w:val="000A26DA"/>
    <w:rsid w:val="000A70D8"/>
    <w:rsid w:val="000A7E06"/>
    <w:rsid w:val="000B517D"/>
    <w:rsid w:val="000B5609"/>
    <w:rsid w:val="000B5B15"/>
    <w:rsid w:val="000B5EDE"/>
    <w:rsid w:val="000C4FC7"/>
    <w:rsid w:val="000C53C1"/>
    <w:rsid w:val="000D3F9B"/>
    <w:rsid w:val="000D483E"/>
    <w:rsid w:val="000D6161"/>
    <w:rsid w:val="000D68E7"/>
    <w:rsid w:val="000E019B"/>
    <w:rsid w:val="000E53DE"/>
    <w:rsid w:val="000E7807"/>
    <w:rsid w:val="000F36BC"/>
    <w:rsid w:val="00102B01"/>
    <w:rsid w:val="00103157"/>
    <w:rsid w:val="0011387E"/>
    <w:rsid w:val="00115640"/>
    <w:rsid w:val="001172E4"/>
    <w:rsid w:val="001255D6"/>
    <w:rsid w:val="001275DA"/>
    <w:rsid w:val="00131F95"/>
    <w:rsid w:val="00133BF1"/>
    <w:rsid w:val="00137253"/>
    <w:rsid w:val="00142D6C"/>
    <w:rsid w:val="00143595"/>
    <w:rsid w:val="00147902"/>
    <w:rsid w:val="00152097"/>
    <w:rsid w:val="00153DA6"/>
    <w:rsid w:val="00160D9F"/>
    <w:rsid w:val="00161844"/>
    <w:rsid w:val="00163C76"/>
    <w:rsid w:val="00167CCE"/>
    <w:rsid w:val="00170FE5"/>
    <w:rsid w:val="001713CF"/>
    <w:rsid w:val="001749EF"/>
    <w:rsid w:val="001805C4"/>
    <w:rsid w:val="00181738"/>
    <w:rsid w:val="001817A0"/>
    <w:rsid w:val="00193F6B"/>
    <w:rsid w:val="00195AAF"/>
    <w:rsid w:val="00195CB8"/>
    <w:rsid w:val="00196095"/>
    <w:rsid w:val="001966BB"/>
    <w:rsid w:val="00196A71"/>
    <w:rsid w:val="001A08CB"/>
    <w:rsid w:val="001A0D87"/>
    <w:rsid w:val="001B1112"/>
    <w:rsid w:val="001B27F4"/>
    <w:rsid w:val="001B45E5"/>
    <w:rsid w:val="001B6E95"/>
    <w:rsid w:val="001C0359"/>
    <w:rsid w:val="001C3300"/>
    <w:rsid w:val="001C39F6"/>
    <w:rsid w:val="001C40FF"/>
    <w:rsid w:val="001C445F"/>
    <w:rsid w:val="001C52A1"/>
    <w:rsid w:val="001D54C5"/>
    <w:rsid w:val="001D634F"/>
    <w:rsid w:val="001D6455"/>
    <w:rsid w:val="001D681A"/>
    <w:rsid w:val="001D77AC"/>
    <w:rsid w:val="001E23E0"/>
    <w:rsid w:val="001E2DC8"/>
    <w:rsid w:val="001E3CB5"/>
    <w:rsid w:val="001E6085"/>
    <w:rsid w:val="001F2C60"/>
    <w:rsid w:val="001F3482"/>
    <w:rsid w:val="001F4A18"/>
    <w:rsid w:val="001F4C7A"/>
    <w:rsid w:val="001F6B82"/>
    <w:rsid w:val="001F727D"/>
    <w:rsid w:val="00201C18"/>
    <w:rsid w:val="002051FF"/>
    <w:rsid w:val="00205D51"/>
    <w:rsid w:val="00210835"/>
    <w:rsid w:val="00213E82"/>
    <w:rsid w:val="0021512F"/>
    <w:rsid w:val="0021560B"/>
    <w:rsid w:val="002173E5"/>
    <w:rsid w:val="00220E9F"/>
    <w:rsid w:val="00221F43"/>
    <w:rsid w:val="0023079E"/>
    <w:rsid w:val="00230CAF"/>
    <w:rsid w:val="00234F10"/>
    <w:rsid w:val="002354C5"/>
    <w:rsid w:val="00236623"/>
    <w:rsid w:val="00236AFB"/>
    <w:rsid w:val="0023779F"/>
    <w:rsid w:val="002448D7"/>
    <w:rsid w:val="002523E7"/>
    <w:rsid w:val="0025477E"/>
    <w:rsid w:val="00256414"/>
    <w:rsid w:val="002601F7"/>
    <w:rsid w:val="00260AA7"/>
    <w:rsid w:val="00262D02"/>
    <w:rsid w:val="00263582"/>
    <w:rsid w:val="00263F5A"/>
    <w:rsid w:val="00266259"/>
    <w:rsid w:val="00275382"/>
    <w:rsid w:val="00275847"/>
    <w:rsid w:val="0028255F"/>
    <w:rsid w:val="00282A8C"/>
    <w:rsid w:val="00286B3C"/>
    <w:rsid w:val="00290D78"/>
    <w:rsid w:val="00297128"/>
    <w:rsid w:val="002A0099"/>
    <w:rsid w:val="002A140A"/>
    <w:rsid w:val="002A1664"/>
    <w:rsid w:val="002A2B7A"/>
    <w:rsid w:val="002B0AF5"/>
    <w:rsid w:val="002B16B9"/>
    <w:rsid w:val="002B2D0F"/>
    <w:rsid w:val="002B7831"/>
    <w:rsid w:val="002C150A"/>
    <w:rsid w:val="002C2231"/>
    <w:rsid w:val="002C4729"/>
    <w:rsid w:val="002C4A61"/>
    <w:rsid w:val="002C723C"/>
    <w:rsid w:val="002D1CF7"/>
    <w:rsid w:val="002D1E8B"/>
    <w:rsid w:val="002D21C3"/>
    <w:rsid w:val="002E04E5"/>
    <w:rsid w:val="002E20EE"/>
    <w:rsid w:val="002F0EF4"/>
    <w:rsid w:val="002F4ABB"/>
    <w:rsid w:val="002F6B04"/>
    <w:rsid w:val="002F6C5B"/>
    <w:rsid w:val="002F7953"/>
    <w:rsid w:val="0030505E"/>
    <w:rsid w:val="003069B5"/>
    <w:rsid w:val="0031071C"/>
    <w:rsid w:val="00311B11"/>
    <w:rsid w:val="0031439D"/>
    <w:rsid w:val="003216A6"/>
    <w:rsid w:val="00324A0D"/>
    <w:rsid w:val="003265EC"/>
    <w:rsid w:val="00326700"/>
    <w:rsid w:val="00330CA0"/>
    <w:rsid w:val="00332279"/>
    <w:rsid w:val="00337C21"/>
    <w:rsid w:val="00337E61"/>
    <w:rsid w:val="003403C7"/>
    <w:rsid w:val="003420F6"/>
    <w:rsid w:val="003450BF"/>
    <w:rsid w:val="00347843"/>
    <w:rsid w:val="003515B4"/>
    <w:rsid w:val="00351783"/>
    <w:rsid w:val="0035337E"/>
    <w:rsid w:val="003547E4"/>
    <w:rsid w:val="00360CB5"/>
    <w:rsid w:val="00363460"/>
    <w:rsid w:val="00363E78"/>
    <w:rsid w:val="00370A67"/>
    <w:rsid w:val="0037343F"/>
    <w:rsid w:val="00374015"/>
    <w:rsid w:val="0037412D"/>
    <w:rsid w:val="003743AC"/>
    <w:rsid w:val="00385EDE"/>
    <w:rsid w:val="003865B1"/>
    <w:rsid w:val="00386FD6"/>
    <w:rsid w:val="003916AC"/>
    <w:rsid w:val="00391B79"/>
    <w:rsid w:val="003937D9"/>
    <w:rsid w:val="00396712"/>
    <w:rsid w:val="0039727C"/>
    <w:rsid w:val="0039727E"/>
    <w:rsid w:val="003A093F"/>
    <w:rsid w:val="003A2714"/>
    <w:rsid w:val="003B04F9"/>
    <w:rsid w:val="003B086D"/>
    <w:rsid w:val="003B0C76"/>
    <w:rsid w:val="003B1C41"/>
    <w:rsid w:val="003B2C63"/>
    <w:rsid w:val="003B4800"/>
    <w:rsid w:val="003B5A59"/>
    <w:rsid w:val="003C0EF0"/>
    <w:rsid w:val="003C191A"/>
    <w:rsid w:val="003C46C8"/>
    <w:rsid w:val="003C6658"/>
    <w:rsid w:val="003D2810"/>
    <w:rsid w:val="003D3CF3"/>
    <w:rsid w:val="003D4A56"/>
    <w:rsid w:val="003D5D24"/>
    <w:rsid w:val="003D7D7D"/>
    <w:rsid w:val="003E360E"/>
    <w:rsid w:val="003E4C93"/>
    <w:rsid w:val="003E7446"/>
    <w:rsid w:val="003F340D"/>
    <w:rsid w:val="0040667B"/>
    <w:rsid w:val="00407ED7"/>
    <w:rsid w:val="00413954"/>
    <w:rsid w:val="0041546B"/>
    <w:rsid w:val="00415E4B"/>
    <w:rsid w:val="00420B70"/>
    <w:rsid w:val="004252A6"/>
    <w:rsid w:val="00427236"/>
    <w:rsid w:val="00427328"/>
    <w:rsid w:val="004273BE"/>
    <w:rsid w:val="00430C36"/>
    <w:rsid w:val="00430F1D"/>
    <w:rsid w:val="00433E95"/>
    <w:rsid w:val="004432D8"/>
    <w:rsid w:val="004438EB"/>
    <w:rsid w:val="00443A3A"/>
    <w:rsid w:val="0044525B"/>
    <w:rsid w:val="0044528A"/>
    <w:rsid w:val="0044551A"/>
    <w:rsid w:val="004510ED"/>
    <w:rsid w:val="00453D48"/>
    <w:rsid w:val="00454076"/>
    <w:rsid w:val="004616C4"/>
    <w:rsid w:val="00463945"/>
    <w:rsid w:val="00463E50"/>
    <w:rsid w:val="004674CC"/>
    <w:rsid w:val="00470CC8"/>
    <w:rsid w:val="00472C80"/>
    <w:rsid w:val="00476D07"/>
    <w:rsid w:val="00477B5B"/>
    <w:rsid w:val="0048589C"/>
    <w:rsid w:val="00493336"/>
    <w:rsid w:val="00493688"/>
    <w:rsid w:val="004B152A"/>
    <w:rsid w:val="004C10E4"/>
    <w:rsid w:val="004C32DC"/>
    <w:rsid w:val="004C33EE"/>
    <w:rsid w:val="004C400F"/>
    <w:rsid w:val="004C6DA5"/>
    <w:rsid w:val="004D1293"/>
    <w:rsid w:val="004E0FB9"/>
    <w:rsid w:val="004E3D30"/>
    <w:rsid w:val="004E49C4"/>
    <w:rsid w:val="004F549A"/>
    <w:rsid w:val="004F5CB7"/>
    <w:rsid w:val="004F780D"/>
    <w:rsid w:val="0050465E"/>
    <w:rsid w:val="00504CE0"/>
    <w:rsid w:val="00504F49"/>
    <w:rsid w:val="00505733"/>
    <w:rsid w:val="005078AB"/>
    <w:rsid w:val="00510A3E"/>
    <w:rsid w:val="005111EB"/>
    <w:rsid w:val="005145B9"/>
    <w:rsid w:val="0051541F"/>
    <w:rsid w:val="0051560C"/>
    <w:rsid w:val="00515A14"/>
    <w:rsid w:val="005212CD"/>
    <w:rsid w:val="005219D0"/>
    <w:rsid w:val="00526414"/>
    <w:rsid w:val="00526642"/>
    <w:rsid w:val="0053487C"/>
    <w:rsid w:val="00535A2A"/>
    <w:rsid w:val="00536306"/>
    <w:rsid w:val="005375A9"/>
    <w:rsid w:val="005379D5"/>
    <w:rsid w:val="00537E38"/>
    <w:rsid w:val="005477F8"/>
    <w:rsid w:val="00550E20"/>
    <w:rsid w:val="0055570A"/>
    <w:rsid w:val="00557FB4"/>
    <w:rsid w:val="00560093"/>
    <w:rsid w:val="005602FE"/>
    <w:rsid w:val="005635D1"/>
    <w:rsid w:val="0056650F"/>
    <w:rsid w:val="005702D7"/>
    <w:rsid w:val="005732EC"/>
    <w:rsid w:val="00580C0D"/>
    <w:rsid w:val="005828B3"/>
    <w:rsid w:val="00584C1D"/>
    <w:rsid w:val="00585DE5"/>
    <w:rsid w:val="00586229"/>
    <w:rsid w:val="00591219"/>
    <w:rsid w:val="00591E89"/>
    <w:rsid w:val="005922CA"/>
    <w:rsid w:val="005928D8"/>
    <w:rsid w:val="00594914"/>
    <w:rsid w:val="0059761F"/>
    <w:rsid w:val="005A3739"/>
    <w:rsid w:val="005A39DA"/>
    <w:rsid w:val="005B0FDC"/>
    <w:rsid w:val="005B1CFD"/>
    <w:rsid w:val="005B1DCD"/>
    <w:rsid w:val="005B4D4A"/>
    <w:rsid w:val="005B6189"/>
    <w:rsid w:val="005C08B6"/>
    <w:rsid w:val="005C2F70"/>
    <w:rsid w:val="005C45A4"/>
    <w:rsid w:val="005C4FE2"/>
    <w:rsid w:val="005D334C"/>
    <w:rsid w:val="005D3FC8"/>
    <w:rsid w:val="005D4CB1"/>
    <w:rsid w:val="005D4E8C"/>
    <w:rsid w:val="005D6852"/>
    <w:rsid w:val="005E149B"/>
    <w:rsid w:val="005E152F"/>
    <w:rsid w:val="005F05E5"/>
    <w:rsid w:val="005F58B8"/>
    <w:rsid w:val="006077A4"/>
    <w:rsid w:val="00610944"/>
    <w:rsid w:val="006129E4"/>
    <w:rsid w:val="00613668"/>
    <w:rsid w:val="00622332"/>
    <w:rsid w:val="006254C7"/>
    <w:rsid w:val="006271DA"/>
    <w:rsid w:val="00632EBB"/>
    <w:rsid w:val="00636CB9"/>
    <w:rsid w:val="00637B7A"/>
    <w:rsid w:val="0064056C"/>
    <w:rsid w:val="00642358"/>
    <w:rsid w:val="006427FC"/>
    <w:rsid w:val="006435E8"/>
    <w:rsid w:val="006452B7"/>
    <w:rsid w:val="006462A3"/>
    <w:rsid w:val="00653BB6"/>
    <w:rsid w:val="00653FD1"/>
    <w:rsid w:val="006650A5"/>
    <w:rsid w:val="00667269"/>
    <w:rsid w:val="00667C02"/>
    <w:rsid w:val="0067346E"/>
    <w:rsid w:val="00674D9C"/>
    <w:rsid w:val="0067695C"/>
    <w:rsid w:val="00677ABF"/>
    <w:rsid w:val="006823DC"/>
    <w:rsid w:val="006832B9"/>
    <w:rsid w:val="00683565"/>
    <w:rsid w:val="00683A43"/>
    <w:rsid w:val="0068466B"/>
    <w:rsid w:val="00686112"/>
    <w:rsid w:val="00686574"/>
    <w:rsid w:val="00686739"/>
    <w:rsid w:val="00690BFE"/>
    <w:rsid w:val="006942DE"/>
    <w:rsid w:val="00694682"/>
    <w:rsid w:val="00694AB1"/>
    <w:rsid w:val="00695D52"/>
    <w:rsid w:val="006A0F75"/>
    <w:rsid w:val="006A387F"/>
    <w:rsid w:val="006A4164"/>
    <w:rsid w:val="006A5F62"/>
    <w:rsid w:val="006B0BE4"/>
    <w:rsid w:val="006B2226"/>
    <w:rsid w:val="006B23FF"/>
    <w:rsid w:val="006B3194"/>
    <w:rsid w:val="006B49C5"/>
    <w:rsid w:val="006B5A1E"/>
    <w:rsid w:val="006B6056"/>
    <w:rsid w:val="006B7370"/>
    <w:rsid w:val="006C700F"/>
    <w:rsid w:val="006C7F34"/>
    <w:rsid w:val="006D06BB"/>
    <w:rsid w:val="006D2BDD"/>
    <w:rsid w:val="006D4AE1"/>
    <w:rsid w:val="006D55C5"/>
    <w:rsid w:val="006D6556"/>
    <w:rsid w:val="006E53C8"/>
    <w:rsid w:val="006E7934"/>
    <w:rsid w:val="006E7E34"/>
    <w:rsid w:val="006F28E2"/>
    <w:rsid w:val="006F3E20"/>
    <w:rsid w:val="006F5F78"/>
    <w:rsid w:val="006F6A38"/>
    <w:rsid w:val="00714847"/>
    <w:rsid w:val="0071527B"/>
    <w:rsid w:val="007161A3"/>
    <w:rsid w:val="007257A0"/>
    <w:rsid w:val="00726D1E"/>
    <w:rsid w:val="00727BAB"/>
    <w:rsid w:val="00730B52"/>
    <w:rsid w:val="00731852"/>
    <w:rsid w:val="00732E16"/>
    <w:rsid w:val="00733818"/>
    <w:rsid w:val="0073608A"/>
    <w:rsid w:val="00740E80"/>
    <w:rsid w:val="00741B5F"/>
    <w:rsid w:val="007429F4"/>
    <w:rsid w:val="00742BD6"/>
    <w:rsid w:val="00743871"/>
    <w:rsid w:val="00744C73"/>
    <w:rsid w:val="00747679"/>
    <w:rsid w:val="00750BC6"/>
    <w:rsid w:val="007547D4"/>
    <w:rsid w:val="007548DE"/>
    <w:rsid w:val="00754BFC"/>
    <w:rsid w:val="00754CAE"/>
    <w:rsid w:val="00755C33"/>
    <w:rsid w:val="007573DC"/>
    <w:rsid w:val="007614A7"/>
    <w:rsid w:val="00767C83"/>
    <w:rsid w:val="007727B5"/>
    <w:rsid w:val="007730C3"/>
    <w:rsid w:val="00774467"/>
    <w:rsid w:val="007755BC"/>
    <w:rsid w:val="007769CB"/>
    <w:rsid w:val="007815DE"/>
    <w:rsid w:val="00782D7C"/>
    <w:rsid w:val="00786F2B"/>
    <w:rsid w:val="00792FC2"/>
    <w:rsid w:val="00794703"/>
    <w:rsid w:val="00796BBA"/>
    <w:rsid w:val="007A12CA"/>
    <w:rsid w:val="007B21E2"/>
    <w:rsid w:val="007B414F"/>
    <w:rsid w:val="007B5B67"/>
    <w:rsid w:val="007C0759"/>
    <w:rsid w:val="007C0FC5"/>
    <w:rsid w:val="007C20D9"/>
    <w:rsid w:val="007C72E7"/>
    <w:rsid w:val="007C7474"/>
    <w:rsid w:val="007D4FD6"/>
    <w:rsid w:val="007E06FB"/>
    <w:rsid w:val="007E1156"/>
    <w:rsid w:val="007E56CC"/>
    <w:rsid w:val="007E60B5"/>
    <w:rsid w:val="007E6EA8"/>
    <w:rsid w:val="007F1DDB"/>
    <w:rsid w:val="00800BDD"/>
    <w:rsid w:val="00801C7C"/>
    <w:rsid w:val="00803E77"/>
    <w:rsid w:val="00804ED5"/>
    <w:rsid w:val="008060A0"/>
    <w:rsid w:val="0080727A"/>
    <w:rsid w:val="00807E76"/>
    <w:rsid w:val="00811CA6"/>
    <w:rsid w:val="00813740"/>
    <w:rsid w:val="0081677C"/>
    <w:rsid w:val="0082185D"/>
    <w:rsid w:val="008230DF"/>
    <w:rsid w:val="0082477F"/>
    <w:rsid w:val="00825258"/>
    <w:rsid w:val="00830C98"/>
    <w:rsid w:val="00833BA4"/>
    <w:rsid w:val="008359C1"/>
    <w:rsid w:val="00841034"/>
    <w:rsid w:val="00842035"/>
    <w:rsid w:val="0084494F"/>
    <w:rsid w:val="00850746"/>
    <w:rsid w:val="0085141E"/>
    <w:rsid w:val="00853C79"/>
    <w:rsid w:val="008550CF"/>
    <w:rsid w:val="008553FE"/>
    <w:rsid w:val="00856EAC"/>
    <w:rsid w:val="00860216"/>
    <w:rsid w:val="00860BDC"/>
    <w:rsid w:val="00861D38"/>
    <w:rsid w:val="00870894"/>
    <w:rsid w:val="00870F8A"/>
    <w:rsid w:val="00875BE1"/>
    <w:rsid w:val="0087616D"/>
    <w:rsid w:val="00876514"/>
    <w:rsid w:val="00882FD7"/>
    <w:rsid w:val="00885F04"/>
    <w:rsid w:val="008872DC"/>
    <w:rsid w:val="008913B3"/>
    <w:rsid w:val="00892541"/>
    <w:rsid w:val="008942B4"/>
    <w:rsid w:val="008A083B"/>
    <w:rsid w:val="008A0977"/>
    <w:rsid w:val="008A1119"/>
    <w:rsid w:val="008A2415"/>
    <w:rsid w:val="008A38D9"/>
    <w:rsid w:val="008A4080"/>
    <w:rsid w:val="008A648D"/>
    <w:rsid w:val="008A6AAC"/>
    <w:rsid w:val="008B0BF7"/>
    <w:rsid w:val="008B17C6"/>
    <w:rsid w:val="008B1C30"/>
    <w:rsid w:val="008B3C7B"/>
    <w:rsid w:val="008B68E3"/>
    <w:rsid w:val="008C00AA"/>
    <w:rsid w:val="008C02F4"/>
    <w:rsid w:val="008C2729"/>
    <w:rsid w:val="008C65AF"/>
    <w:rsid w:val="008C7C49"/>
    <w:rsid w:val="008C7DFC"/>
    <w:rsid w:val="008C7E36"/>
    <w:rsid w:val="008D0B24"/>
    <w:rsid w:val="008D0F8F"/>
    <w:rsid w:val="008D4083"/>
    <w:rsid w:val="008D5141"/>
    <w:rsid w:val="008D5AC1"/>
    <w:rsid w:val="008E21CE"/>
    <w:rsid w:val="008E36B6"/>
    <w:rsid w:val="008F057E"/>
    <w:rsid w:val="008F1D9E"/>
    <w:rsid w:val="008F246C"/>
    <w:rsid w:val="008F2E75"/>
    <w:rsid w:val="00900B35"/>
    <w:rsid w:val="0090223D"/>
    <w:rsid w:val="00902245"/>
    <w:rsid w:val="00903129"/>
    <w:rsid w:val="0090360B"/>
    <w:rsid w:val="009055BA"/>
    <w:rsid w:val="00911B4D"/>
    <w:rsid w:val="009132D3"/>
    <w:rsid w:val="00913E3E"/>
    <w:rsid w:val="00914723"/>
    <w:rsid w:val="00915C41"/>
    <w:rsid w:val="00916A78"/>
    <w:rsid w:val="00925414"/>
    <w:rsid w:val="00926F09"/>
    <w:rsid w:val="0092774B"/>
    <w:rsid w:val="00941FCC"/>
    <w:rsid w:val="00942322"/>
    <w:rsid w:val="00945ECC"/>
    <w:rsid w:val="009460E9"/>
    <w:rsid w:val="009466D3"/>
    <w:rsid w:val="0095059B"/>
    <w:rsid w:val="0095161E"/>
    <w:rsid w:val="00954083"/>
    <w:rsid w:val="00962025"/>
    <w:rsid w:val="00962A53"/>
    <w:rsid w:val="00962E9A"/>
    <w:rsid w:val="0096405C"/>
    <w:rsid w:val="009704D1"/>
    <w:rsid w:val="00973485"/>
    <w:rsid w:val="009753E8"/>
    <w:rsid w:val="009773F9"/>
    <w:rsid w:val="00977552"/>
    <w:rsid w:val="00980A3B"/>
    <w:rsid w:val="00981299"/>
    <w:rsid w:val="0098366A"/>
    <w:rsid w:val="009837F2"/>
    <w:rsid w:val="00984AB4"/>
    <w:rsid w:val="009869B0"/>
    <w:rsid w:val="00987EA6"/>
    <w:rsid w:val="009909A5"/>
    <w:rsid w:val="00992197"/>
    <w:rsid w:val="00993826"/>
    <w:rsid w:val="009949E3"/>
    <w:rsid w:val="009A059F"/>
    <w:rsid w:val="009A06E7"/>
    <w:rsid w:val="009A0EA5"/>
    <w:rsid w:val="009A2460"/>
    <w:rsid w:val="009A28FF"/>
    <w:rsid w:val="009A337E"/>
    <w:rsid w:val="009A6752"/>
    <w:rsid w:val="009A6D5A"/>
    <w:rsid w:val="009A7264"/>
    <w:rsid w:val="009C2186"/>
    <w:rsid w:val="009C6D61"/>
    <w:rsid w:val="009D0846"/>
    <w:rsid w:val="009D149A"/>
    <w:rsid w:val="009E43A8"/>
    <w:rsid w:val="009E5A6B"/>
    <w:rsid w:val="009E5CEC"/>
    <w:rsid w:val="009E7C27"/>
    <w:rsid w:val="009F08B5"/>
    <w:rsid w:val="009F232A"/>
    <w:rsid w:val="00A0130E"/>
    <w:rsid w:val="00A02C60"/>
    <w:rsid w:val="00A04D56"/>
    <w:rsid w:val="00A067FD"/>
    <w:rsid w:val="00A12CB8"/>
    <w:rsid w:val="00A13472"/>
    <w:rsid w:val="00A134BF"/>
    <w:rsid w:val="00A14101"/>
    <w:rsid w:val="00A1541E"/>
    <w:rsid w:val="00A177DB"/>
    <w:rsid w:val="00A21837"/>
    <w:rsid w:val="00A218C5"/>
    <w:rsid w:val="00A2478B"/>
    <w:rsid w:val="00A24D23"/>
    <w:rsid w:val="00A25DFB"/>
    <w:rsid w:val="00A27F3C"/>
    <w:rsid w:val="00A314CC"/>
    <w:rsid w:val="00A316F5"/>
    <w:rsid w:val="00A31C35"/>
    <w:rsid w:val="00A32CB6"/>
    <w:rsid w:val="00A337C6"/>
    <w:rsid w:val="00A36E7A"/>
    <w:rsid w:val="00A40391"/>
    <w:rsid w:val="00A43F8E"/>
    <w:rsid w:val="00A501FA"/>
    <w:rsid w:val="00A53258"/>
    <w:rsid w:val="00A54731"/>
    <w:rsid w:val="00A5780C"/>
    <w:rsid w:val="00A64C74"/>
    <w:rsid w:val="00A663EB"/>
    <w:rsid w:val="00A72EAF"/>
    <w:rsid w:val="00A74188"/>
    <w:rsid w:val="00A76D3A"/>
    <w:rsid w:val="00A81C8C"/>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413F"/>
    <w:rsid w:val="00AC4960"/>
    <w:rsid w:val="00AC5DED"/>
    <w:rsid w:val="00AD2CEC"/>
    <w:rsid w:val="00AD7E03"/>
    <w:rsid w:val="00AE0F71"/>
    <w:rsid w:val="00AE341E"/>
    <w:rsid w:val="00AE3D11"/>
    <w:rsid w:val="00AE3EB5"/>
    <w:rsid w:val="00AE50BA"/>
    <w:rsid w:val="00AE6CA7"/>
    <w:rsid w:val="00AF0515"/>
    <w:rsid w:val="00AF2A18"/>
    <w:rsid w:val="00AF5D8E"/>
    <w:rsid w:val="00AF63E1"/>
    <w:rsid w:val="00AF7386"/>
    <w:rsid w:val="00B0094C"/>
    <w:rsid w:val="00B021F1"/>
    <w:rsid w:val="00B06209"/>
    <w:rsid w:val="00B15A28"/>
    <w:rsid w:val="00B21DF4"/>
    <w:rsid w:val="00B226BA"/>
    <w:rsid w:val="00B23121"/>
    <w:rsid w:val="00B238E4"/>
    <w:rsid w:val="00B239BC"/>
    <w:rsid w:val="00B24B8F"/>
    <w:rsid w:val="00B25DE9"/>
    <w:rsid w:val="00B27C5E"/>
    <w:rsid w:val="00B30FF2"/>
    <w:rsid w:val="00B31276"/>
    <w:rsid w:val="00B341FA"/>
    <w:rsid w:val="00B34BD9"/>
    <w:rsid w:val="00B40209"/>
    <w:rsid w:val="00B4143D"/>
    <w:rsid w:val="00B4594D"/>
    <w:rsid w:val="00B46864"/>
    <w:rsid w:val="00B52F03"/>
    <w:rsid w:val="00B5731F"/>
    <w:rsid w:val="00B61417"/>
    <w:rsid w:val="00B633E4"/>
    <w:rsid w:val="00B63DA3"/>
    <w:rsid w:val="00B65322"/>
    <w:rsid w:val="00B80D50"/>
    <w:rsid w:val="00B8204E"/>
    <w:rsid w:val="00B82145"/>
    <w:rsid w:val="00B865DC"/>
    <w:rsid w:val="00B90B70"/>
    <w:rsid w:val="00B92887"/>
    <w:rsid w:val="00B9304A"/>
    <w:rsid w:val="00B93E40"/>
    <w:rsid w:val="00B95AAE"/>
    <w:rsid w:val="00B95C17"/>
    <w:rsid w:val="00B960FB"/>
    <w:rsid w:val="00BA311F"/>
    <w:rsid w:val="00BA31E3"/>
    <w:rsid w:val="00BA3278"/>
    <w:rsid w:val="00BA36F6"/>
    <w:rsid w:val="00BB2598"/>
    <w:rsid w:val="00BB6AEC"/>
    <w:rsid w:val="00BB7B05"/>
    <w:rsid w:val="00BD2A5F"/>
    <w:rsid w:val="00BD44A9"/>
    <w:rsid w:val="00BD53E0"/>
    <w:rsid w:val="00BD72D2"/>
    <w:rsid w:val="00BE316E"/>
    <w:rsid w:val="00BE5249"/>
    <w:rsid w:val="00BE5DFF"/>
    <w:rsid w:val="00BE5E63"/>
    <w:rsid w:val="00BE69FF"/>
    <w:rsid w:val="00BE72D0"/>
    <w:rsid w:val="00BE7983"/>
    <w:rsid w:val="00BF0749"/>
    <w:rsid w:val="00BF3C34"/>
    <w:rsid w:val="00BF59BC"/>
    <w:rsid w:val="00C01C01"/>
    <w:rsid w:val="00C05F23"/>
    <w:rsid w:val="00C06E5D"/>
    <w:rsid w:val="00C11CF1"/>
    <w:rsid w:val="00C12374"/>
    <w:rsid w:val="00C12BED"/>
    <w:rsid w:val="00C17ED9"/>
    <w:rsid w:val="00C21C94"/>
    <w:rsid w:val="00C2331A"/>
    <w:rsid w:val="00C23E41"/>
    <w:rsid w:val="00C23F4A"/>
    <w:rsid w:val="00C272C6"/>
    <w:rsid w:val="00C32189"/>
    <w:rsid w:val="00C35D6F"/>
    <w:rsid w:val="00C367AA"/>
    <w:rsid w:val="00C36DB7"/>
    <w:rsid w:val="00C40BEB"/>
    <w:rsid w:val="00C47D02"/>
    <w:rsid w:val="00C52697"/>
    <w:rsid w:val="00C539BA"/>
    <w:rsid w:val="00C54520"/>
    <w:rsid w:val="00C57F9C"/>
    <w:rsid w:val="00C60433"/>
    <w:rsid w:val="00C6199A"/>
    <w:rsid w:val="00C619B4"/>
    <w:rsid w:val="00C63040"/>
    <w:rsid w:val="00C64319"/>
    <w:rsid w:val="00C643EE"/>
    <w:rsid w:val="00C67712"/>
    <w:rsid w:val="00C678C0"/>
    <w:rsid w:val="00C67BCD"/>
    <w:rsid w:val="00C70DE7"/>
    <w:rsid w:val="00C70F0E"/>
    <w:rsid w:val="00C72339"/>
    <w:rsid w:val="00C7253B"/>
    <w:rsid w:val="00C72B84"/>
    <w:rsid w:val="00C75997"/>
    <w:rsid w:val="00C83E5C"/>
    <w:rsid w:val="00CA0157"/>
    <w:rsid w:val="00CA3E85"/>
    <w:rsid w:val="00CA43F2"/>
    <w:rsid w:val="00CA7C88"/>
    <w:rsid w:val="00CA7DDC"/>
    <w:rsid w:val="00CB0957"/>
    <w:rsid w:val="00CB1070"/>
    <w:rsid w:val="00CB3871"/>
    <w:rsid w:val="00CB6CAB"/>
    <w:rsid w:val="00CB6D9C"/>
    <w:rsid w:val="00CB719D"/>
    <w:rsid w:val="00CC080C"/>
    <w:rsid w:val="00CC23A7"/>
    <w:rsid w:val="00CC2DB0"/>
    <w:rsid w:val="00CC3455"/>
    <w:rsid w:val="00CC5191"/>
    <w:rsid w:val="00CD2396"/>
    <w:rsid w:val="00CD3A23"/>
    <w:rsid w:val="00CD6833"/>
    <w:rsid w:val="00CE11E5"/>
    <w:rsid w:val="00CE52AE"/>
    <w:rsid w:val="00CF0840"/>
    <w:rsid w:val="00CF407D"/>
    <w:rsid w:val="00CF5145"/>
    <w:rsid w:val="00CF5CA5"/>
    <w:rsid w:val="00CF7509"/>
    <w:rsid w:val="00CF7EDD"/>
    <w:rsid w:val="00D03036"/>
    <w:rsid w:val="00D03D35"/>
    <w:rsid w:val="00D16C4D"/>
    <w:rsid w:val="00D17B9A"/>
    <w:rsid w:val="00D21890"/>
    <w:rsid w:val="00D23B33"/>
    <w:rsid w:val="00D27FE8"/>
    <w:rsid w:val="00D324EF"/>
    <w:rsid w:val="00D32960"/>
    <w:rsid w:val="00D32B47"/>
    <w:rsid w:val="00D33506"/>
    <w:rsid w:val="00D36348"/>
    <w:rsid w:val="00D36929"/>
    <w:rsid w:val="00D36957"/>
    <w:rsid w:val="00D41543"/>
    <w:rsid w:val="00D41C89"/>
    <w:rsid w:val="00D4333B"/>
    <w:rsid w:val="00D44741"/>
    <w:rsid w:val="00D45C52"/>
    <w:rsid w:val="00D45E7E"/>
    <w:rsid w:val="00D46780"/>
    <w:rsid w:val="00D5252A"/>
    <w:rsid w:val="00D52F26"/>
    <w:rsid w:val="00D53AA2"/>
    <w:rsid w:val="00D53FA9"/>
    <w:rsid w:val="00D54505"/>
    <w:rsid w:val="00D6011F"/>
    <w:rsid w:val="00D60387"/>
    <w:rsid w:val="00D6194A"/>
    <w:rsid w:val="00D624D1"/>
    <w:rsid w:val="00D6560B"/>
    <w:rsid w:val="00D65744"/>
    <w:rsid w:val="00D66844"/>
    <w:rsid w:val="00D66864"/>
    <w:rsid w:val="00D66D77"/>
    <w:rsid w:val="00D70BB8"/>
    <w:rsid w:val="00D72072"/>
    <w:rsid w:val="00D72CF7"/>
    <w:rsid w:val="00D73B06"/>
    <w:rsid w:val="00D76E61"/>
    <w:rsid w:val="00D82680"/>
    <w:rsid w:val="00D846B9"/>
    <w:rsid w:val="00D84A63"/>
    <w:rsid w:val="00D86DF8"/>
    <w:rsid w:val="00D878F6"/>
    <w:rsid w:val="00D87A92"/>
    <w:rsid w:val="00DA0CDF"/>
    <w:rsid w:val="00DA1B45"/>
    <w:rsid w:val="00DA6916"/>
    <w:rsid w:val="00DB0EB2"/>
    <w:rsid w:val="00DB29E2"/>
    <w:rsid w:val="00DC2433"/>
    <w:rsid w:val="00DC6640"/>
    <w:rsid w:val="00DC7515"/>
    <w:rsid w:val="00DE0C3B"/>
    <w:rsid w:val="00DE6265"/>
    <w:rsid w:val="00DF1BE0"/>
    <w:rsid w:val="00DF3410"/>
    <w:rsid w:val="00DF3DEA"/>
    <w:rsid w:val="00DF478D"/>
    <w:rsid w:val="00DF5FBC"/>
    <w:rsid w:val="00E01374"/>
    <w:rsid w:val="00E01E10"/>
    <w:rsid w:val="00E028AF"/>
    <w:rsid w:val="00E10066"/>
    <w:rsid w:val="00E10907"/>
    <w:rsid w:val="00E12FB0"/>
    <w:rsid w:val="00E16B27"/>
    <w:rsid w:val="00E170D0"/>
    <w:rsid w:val="00E172E0"/>
    <w:rsid w:val="00E2021A"/>
    <w:rsid w:val="00E23362"/>
    <w:rsid w:val="00E247DC"/>
    <w:rsid w:val="00E374D2"/>
    <w:rsid w:val="00E44ADD"/>
    <w:rsid w:val="00E45FF1"/>
    <w:rsid w:val="00E46E29"/>
    <w:rsid w:val="00E47A0A"/>
    <w:rsid w:val="00E47BBD"/>
    <w:rsid w:val="00E5117D"/>
    <w:rsid w:val="00E543F8"/>
    <w:rsid w:val="00E61DB1"/>
    <w:rsid w:val="00E66528"/>
    <w:rsid w:val="00E6673A"/>
    <w:rsid w:val="00E678FC"/>
    <w:rsid w:val="00E83E69"/>
    <w:rsid w:val="00E85AD6"/>
    <w:rsid w:val="00E9157C"/>
    <w:rsid w:val="00EA0694"/>
    <w:rsid w:val="00EA486E"/>
    <w:rsid w:val="00EB045B"/>
    <w:rsid w:val="00EB1AA2"/>
    <w:rsid w:val="00EB29F3"/>
    <w:rsid w:val="00EB6CFD"/>
    <w:rsid w:val="00EB79F9"/>
    <w:rsid w:val="00EC0A34"/>
    <w:rsid w:val="00EC3D07"/>
    <w:rsid w:val="00EC5E3A"/>
    <w:rsid w:val="00EC60C2"/>
    <w:rsid w:val="00EC699D"/>
    <w:rsid w:val="00ED0B9A"/>
    <w:rsid w:val="00ED0E89"/>
    <w:rsid w:val="00ED28A1"/>
    <w:rsid w:val="00ED79C6"/>
    <w:rsid w:val="00EE0643"/>
    <w:rsid w:val="00EE267B"/>
    <w:rsid w:val="00EE5E70"/>
    <w:rsid w:val="00EE61CE"/>
    <w:rsid w:val="00EF1615"/>
    <w:rsid w:val="00EF55E8"/>
    <w:rsid w:val="00EF5C24"/>
    <w:rsid w:val="00EF5CF4"/>
    <w:rsid w:val="00F002FA"/>
    <w:rsid w:val="00F00E08"/>
    <w:rsid w:val="00F0175E"/>
    <w:rsid w:val="00F01AB1"/>
    <w:rsid w:val="00F036A2"/>
    <w:rsid w:val="00F03F7B"/>
    <w:rsid w:val="00F07406"/>
    <w:rsid w:val="00F12C31"/>
    <w:rsid w:val="00F16E45"/>
    <w:rsid w:val="00F2107D"/>
    <w:rsid w:val="00F21FC3"/>
    <w:rsid w:val="00F23D10"/>
    <w:rsid w:val="00F23FB8"/>
    <w:rsid w:val="00F25851"/>
    <w:rsid w:val="00F26C80"/>
    <w:rsid w:val="00F301D9"/>
    <w:rsid w:val="00F379D0"/>
    <w:rsid w:val="00F40162"/>
    <w:rsid w:val="00F45EEE"/>
    <w:rsid w:val="00F464CD"/>
    <w:rsid w:val="00F4762F"/>
    <w:rsid w:val="00F50350"/>
    <w:rsid w:val="00F51627"/>
    <w:rsid w:val="00F516ED"/>
    <w:rsid w:val="00F61D52"/>
    <w:rsid w:val="00F62272"/>
    <w:rsid w:val="00F6446E"/>
    <w:rsid w:val="00F64DAF"/>
    <w:rsid w:val="00F81520"/>
    <w:rsid w:val="00F82CB3"/>
    <w:rsid w:val="00F84A8E"/>
    <w:rsid w:val="00F868B2"/>
    <w:rsid w:val="00F918FF"/>
    <w:rsid w:val="00F92501"/>
    <w:rsid w:val="00F93035"/>
    <w:rsid w:val="00F944E2"/>
    <w:rsid w:val="00F95EBE"/>
    <w:rsid w:val="00FA28E9"/>
    <w:rsid w:val="00FA5E83"/>
    <w:rsid w:val="00FB43E7"/>
    <w:rsid w:val="00FB5802"/>
    <w:rsid w:val="00FC02EA"/>
    <w:rsid w:val="00FC77A0"/>
    <w:rsid w:val="00FD3E28"/>
    <w:rsid w:val="00FD4B44"/>
    <w:rsid w:val="00FE1548"/>
    <w:rsid w:val="00FF1299"/>
    <w:rsid w:val="00FF3CF5"/>
    <w:rsid w:val="00FF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E61CE"/>
    <w:pPr>
      <w:tabs>
        <w:tab w:val="left" w:pos="5880"/>
      </w:tabs>
      <w:spacing w:before="240" w:after="240"/>
      <w:ind w:firstLine="0"/>
      <w:outlineLvl w:val="1"/>
    </w:pPr>
    <w:rPr>
      <w:rFonts w:ascii="Arial Narrow" w:eastAsia="Calibri" w:hAnsi="Arial Narrow" w:cs="Arial"/>
      <w:b/>
      <w:color w:val="76923C" w:themeColor="accent3" w:themeShade="BF"/>
      <w:sz w:val="32"/>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E61CE"/>
    <w:rPr>
      <w:rFonts w:ascii="Arial Narrow" w:eastAsia="Calibri" w:hAnsi="Arial Narrow" w:cs="Arial"/>
      <w:b/>
      <w:bCs/>
      <w:color w:val="76923C" w:themeColor="accent3" w:themeShade="BF"/>
      <w:sz w:val="32"/>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ind w:left="720"/>
      <w:contextualSpacing/>
    </w:pPr>
  </w:style>
  <w:style w:type="paragraph" w:styleId="af">
    <w:name w:val="Block Text"/>
    <w:basedOn w:val="a0"/>
    <w:next w:val="a0"/>
    <w:link w:val="af0"/>
    <w:uiPriority w:val="29"/>
    <w:qFormat/>
    <w:rsid w:val="00E9157C"/>
    <w:rPr>
      <w:b/>
      <w:i/>
      <w:color w:val="C0504D" w:themeColor="accent2"/>
    </w:rPr>
  </w:style>
  <w:style w:type="character" w:customStyle="1" w:styleId="af0">
    <w:name w:val="Цитата Знак"/>
    <w:basedOn w:val="a1"/>
    <w:link w:val="af"/>
    <w:uiPriority w:val="29"/>
    <w:rsid w:val="00E9157C"/>
    <w:rPr>
      <w:rFonts w:ascii="Times New Roman" w:eastAsia="Times New Roman" w:hAnsi="Times New Roman" w:cs="Times New Roman"/>
      <w:b/>
      <w:bCs/>
      <w:i/>
      <w:color w:val="C0504D" w:themeColor="accent2"/>
      <w:sz w:val="28"/>
      <w:szCs w:val="28"/>
      <w:lang w:eastAsia="ru-RU"/>
    </w:rPr>
  </w:style>
  <w:style w:type="paragraph" w:styleId="af1">
    <w:name w:val="Intense Quote"/>
    <w:basedOn w:val="a0"/>
    <w:next w:val="a0"/>
    <w:link w:val="af2"/>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2">
    <w:name w:val="Выделенная цитата Знак"/>
    <w:basedOn w:val="a1"/>
    <w:link w:val="af1"/>
    <w:uiPriority w:val="30"/>
    <w:rsid w:val="00E9157C"/>
    <w:rPr>
      <w:rFonts w:asciiTheme="majorHAnsi" w:eastAsiaTheme="majorEastAsia" w:hAnsiTheme="majorHAnsi" w:cstheme="majorBidi"/>
      <w:b/>
      <w:i/>
      <w:color w:val="C0504D" w:themeColor="accent2"/>
      <w:sz w:val="20"/>
      <w:szCs w:val="20"/>
      <w:lang w:eastAsia="ru-RU"/>
    </w:rPr>
  </w:style>
  <w:style w:type="character" w:styleId="af3">
    <w:name w:val="Subtle Emphasis"/>
    <w:uiPriority w:val="19"/>
    <w:qFormat/>
    <w:rsid w:val="00E9157C"/>
    <w:rPr>
      <w:rFonts w:asciiTheme="majorHAnsi" w:eastAsiaTheme="majorEastAsia" w:hAnsiTheme="majorHAnsi" w:cstheme="majorBidi"/>
      <w:b/>
      <w:i/>
      <w:color w:val="4F81BD" w:themeColor="accent1"/>
    </w:rPr>
  </w:style>
  <w:style w:type="character" w:styleId="af4">
    <w:name w:val="Subtle Reference"/>
    <w:uiPriority w:val="31"/>
    <w:qFormat/>
    <w:rsid w:val="00E9157C"/>
    <w:rPr>
      <w:i/>
      <w:iCs/>
      <w:smallCaps/>
      <w:color w:val="C0504D" w:themeColor="accent2"/>
      <w:u w:color="C0504D" w:themeColor="accent2"/>
    </w:rPr>
  </w:style>
  <w:style w:type="character" w:styleId="af5">
    <w:name w:val="Intense Reference"/>
    <w:uiPriority w:val="32"/>
    <w:qFormat/>
    <w:rsid w:val="00E9157C"/>
    <w:rPr>
      <w:b/>
      <w:bCs/>
      <w:i/>
      <w:iCs/>
      <w:smallCaps/>
      <w:color w:val="C0504D" w:themeColor="accent2"/>
      <w:u w:color="C0504D" w:themeColor="accent2"/>
    </w:rPr>
  </w:style>
  <w:style w:type="character" w:styleId="af6">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7">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8">
    <w:name w:val="Balloon Text"/>
    <w:basedOn w:val="a0"/>
    <w:link w:val="af9"/>
    <w:uiPriority w:val="99"/>
    <w:unhideWhenUsed/>
    <w:rsid w:val="00E9157C"/>
    <w:rPr>
      <w:rFonts w:ascii="Tahoma" w:hAnsi="Tahoma" w:cs="Tahoma"/>
      <w:sz w:val="16"/>
      <w:szCs w:val="16"/>
    </w:rPr>
  </w:style>
  <w:style w:type="character" w:customStyle="1" w:styleId="af9">
    <w:name w:val="Текст выноски Знак"/>
    <w:basedOn w:val="a1"/>
    <w:link w:val="af8"/>
    <w:uiPriority w:val="99"/>
    <w:rsid w:val="00E9157C"/>
    <w:rPr>
      <w:rFonts w:ascii="Tahoma" w:eastAsia="Times New Roman" w:hAnsi="Tahoma" w:cs="Tahoma"/>
      <w:bCs/>
      <w:sz w:val="16"/>
      <w:szCs w:val="16"/>
      <w:lang w:eastAsia="ru-RU"/>
    </w:rPr>
  </w:style>
  <w:style w:type="paragraph" w:styleId="afa">
    <w:name w:val="header"/>
    <w:basedOn w:val="a0"/>
    <w:link w:val="afb"/>
    <w:uiPriority w:val="99"/>
    <w:unhideWhenUsed/>
    <w:rsid w:val="00E9157C"/>
    <w:pPr>
      <w:tabs>
        <w:tab w:val="center" w:pos="4677"/>
        <w:tab w:val="right" w:pos="9355"/>
      </w:tabs>
    </w:pPr>
  </w:style>
  <w:style w:type="character" w:customStyle="1" w:styleId="afb">
    <w:name w:val="Верхний колонтитул Знак"/>
    <w:basedOn w:val="a1"/>
    <w:link w:val="afa"/>
    <w:uiPriority w:val="99"/>
    <w:rsid w:val="00E9157C"/>
    <w:rPr>
      <w:rFonts w:ascii="Times New Roman" w:eastAsia="Times New Roman" w:hAnsi="Times New Roman" w:cs="Times New Roman"/>
      <w:bCs/>
      <w:sz w:val="28"/>
      <w:szCs w:val="28"/>
      <w:lang w:eastAsia="ru-RU"/>
    </w:rPr>
  </w:style>
  <w:style w:type="paragraph" w:styleId="afc">
    <w:name w:val="footer"/>
    <w:basedOn w:val="a0"/>
    <w:link w:val="afd"/>
    <w:uiPriority w:val="99"/>
    <w:unhideWhenUsed/>
    <w:rsid w:val="00E9157C"/>
    <w:pPr>
      <w:tabs>
        <w:tab w:val="center" w:pos="4677"/>
        <w:tab w:val="right" w:pos="9355"/>
      </w:tabs>
    </w:pPr>
  </w:style>
  <w:style w:type="character" w:customStyle="1" w:styleId="afd">
    <w:name w:val="Нижний колонтитул Знак"/>
    <w:basedOn w:val="a1"/>
    <w:link w:val="afc"/>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e">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2">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f">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0">
    <w:name w:val="Document Map"/>
    <w:basedOn w:val="a0"/>
    <w:link w:val="aff1"/>
    <w:uiPriority w:val="99"/>
    <w:semiHidden/>
    <w:unhideWhenUsed/>
    <w:rsid w:val="00E9157C"/>
    <w:rPr>
      <w:rFonts w:ascii="Tahoma" w:hAnsi="Tahoma" w:cs="Tahoma"/>
      <w:sz w:val="16"/>
      <w:szCs w:val="16"/>
    </w:rPr>
  </w:style>
  <w:style w:type="character" w:customStyle="1" w:styleId="aff1">
    <w:name w:val="Схема документа Знак"/>
    <w:basedOn w:val="a1"/>
    <w:link w:val="aff0"/>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Body Text"/>
    <w:basedOn w:val="a0"/>
    <w:link w:val="aff3"/>
    <w:rsid w:val="00E9157C"/>
    <w:pPr>
      <w:ind w:firstLine="0"/>
    </w:pPr>
    <w:rPr>
      <w:rFonts w:ascii="TimesET" w:hAnsi="TimesET"/>
      <w:b/>
      <w:bCs w:val="0"/>
      <w:i/>
      <w:sz w:val="30"/>
      <w:szCs w:val="30"/>
    </w:rPr>
  </w:style>
  <w:style w:type="character" w:customStyle="1" w:styleId="aff3">
    <w:name w:val="Основной текст Знак"/>
    <w:basedOn w:val="a1"/>
    <w:link w:val="aff2"/>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5"/>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1"/>
    <w:uiPriority w:val="99"/>
    <w:semiHidden/>
    <w:unhideWhenUsed/>
    <w:rsid w:val="00E9157C"/>
    <w:rPr>
      <w:sz w:val="16"/>
      <w:szCs w:val="16"/>
    </w:rPr>
  </w:style>
  <w:style w:type="paragraph" w:styleId="aff7">
    <w:name w:val="annotation text"/>
    <w:basedOn w:val="a0"/>
    <w:link w:val="aff8"/>
    <w:uiPriority w:val="99"/>
    <w:semiHidden/>
    <w:unhideWhenUsed/>
    <w:rsid w:val="00E9157C"/>
    <w:rPr>
      <w:sz w:val="20"/>
      <w:szCs w:val="20"/>
    </w:rPr>
  </w:style>
  <w:style w:type="character" w:customStyle="1" w:styleId="aff8">
    <w:name w:val="Текст примечания Знак"/>
    <w:basedOn w:val="a1"/>
    <w:link w:val="aff7"/>
    <w:uiPriority w:val="99"/>
    <w:semiHidden/>
    <w:rsid w:val="00E9157C"/>
    <w:rPr>
      <w:rFonts w:ascii="Times New Roman" w:eastAsia="Times New Roman" w:hAnsi="Times New Roman" w:cs="Times New Roman"/>
      <w:bCs/>
      <w:sz w:val="20"/>
      <w:szCs w:val="20"/>
      <w:lang w:eastAsia="ru-RU"/>
    </w:rPr>
  </w:style>
  <w:style w:type="paragraph" w:styleId="aff9">
    <w:name w:val="annotation subject"/>
    <w:basedOn w:val="aff7"/>
    <w:next w:val="aff7"/>
    <w:link w:val="affa"/>
    <w:uiPriority w:val="99"/>
    <w:semiHidden/>
    <w:unhideWhenUsed/>
    <w:rsid w:val="00E9157C"/>
    <w:rPr>
      <w:b/>
      <w:bCs w:val="0"/>
    </w:rPr>
  </w:style>
  <w:style w:type="character" w:customStyle="1" w:styleId="affa">
    <w:name w:val="Тема примечания Знак"/>
    <w:basedOn w:val="aff8"/>
    <w:link w:val="aff9"/>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b">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c">
    <w:name w:val="page number"/>
    <w:basedOn w:val="a1"/>
    <w:rsid w:val="00E9157C"/>
  </w:style>
  <w:style w:type="paragraph" w:customStyle="1" w:styleId="24">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d">
    <w:name w:val="footnote reference"/>
    <w:uiPriority w:val="99"/>
    <w:unhideWhenUsed/>
    <w:rsid w:val="00E9157C"/>
    <w:rPr>
      <w:vertAlign w:val="superscript"/>
    </w:rPr>
  </w:style>
  <w:style w:type="paragraph" w:styleId="affe">
    <w:name w:val="footnote text"/>
    <w:aliases w:val="Знак5"/>
    <w:basedOn w:val="a0"/>
    <w:link w:val="afff"/>
    <w:unhideWhenUsed/>
    <w:rsid w:val="00E9157C"/>
    <w:pPr>
      <w:spacing w:after="200" w:line="276" w:lineRule="auto"/>
      <w:ind w:firstLine="0"/>
    </w:pPr>
    <w:rPr>
      <w:rFonts w:ascii="Calibri" w:eastAsia="Calibri" w:hAnsi="Calibri"/>
      <w:iCs/>
      <w:sz w:val="20"/>
      <w:szCs w:val="20"/>
    </w:rPr>
  </w:style>
  <w:style w:type="character" w:customStyle="1" w:styleId="afff">
    <w:name w:val="Текст сноски Знак"/>
    <w:aliases w:val="Знак5 Знак"/>
    <w:basedOn w:val="a1"/>
    <w:link w:val="affe"/>
    <w:rsid w:val="00E9157C"/>
    <w:rPr>
      <w:rFonts w:ascii="Calibri" w:eastAsia="Calibri" w:hAnsi="Calibri" w:cs="Times New Roman"/>
      <w:bCs/>
      <w:iCs/>
      <w:sz w:val="20"/>
      <w:szCs w:val="20"/>
      <w:lang w:eastAsia="ru-RU"/>
    </w:rPr>
  </w:style>
  <w:style w:type="character" w:styleId="afff0">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1">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2">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3">
    <w:name w:val="Plain Text"/>
    <w:basedOn w:val="a0"/>
    <w:link w:val="afff4"/>
    <w:rsid w:val="00E9157C"/>
    <w:pPr>
      <w:ind w:firstLine="0"/>
    </w:pPr>
    <w:rPr>
      <w:rFonts w:ascii="Courier New" w:hAnsi="Courier New"/>
      <w:iCs/>
      <w:sz w:val="20"/>
      <w:szCs w:val="20"/>
    </w:rPr>
  </w:style>
  <w:style w:type="character" w:customStyle="1" w:styleId="afff4">
    <w:name w:val="Текст Знак"/>
    <w:basedOn w:val="a1"/>
    <w:link w:val="afff3"/>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5">
    <w:name w:val="endnote text"/>
    <w:basedOn w:val="a0"/>
    <w:link w:val="aff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6">
    <w:name w:val="Текст концевой сноски Знак"/>
    <w:basedOn w:val="a1"/>
    <w:link w:val="afff5"/>
    <w:uiPriority w:val="99"/>
    <w:semiHidden/>
    <w:rsid w:val="00E9157C"/>
    <w:rPr>
      <w:rFonts w:ascii="Calibri" w:eastAsia="Calibri" w:hAnsi="Calibri" w:cs="Times New Roman"/>
      <w:bCs/>
      <w:iCs/>
      <w:sz w:val="20"/>
      <w:szCs w:val="20"/>
      <w:lang w:eastAsia="ru-RU"/>
    </w:rPr>
  </w:style>
  <w:style w:type="character" w:styleId="afff7">
    <w:name w:val="endnote reference"/>
    <w:uiPriority w:val="99"/>
    <w:semiHidden/>
    <w:unhideWhenUsed/>
    <w:rsid w:val="00E9157C"/>
    <w:rPr>
      <w:vertAlign w:val="superscript"/>
    </w:rPr>
  </w:style>
  <w:style w:type="character" w:customStyle="1" w:styleId="s8">
    <w:name w:val="s8"/>
    <w:rsid w:val="00E9157C"/>
  </w:style>
  <w:style w:type="numbering" w:customStyle="1" w:styleId="25">
    <w:name w:val="Нет списка2"/>
    <w:next w:val="a3"/>
    <w:uiPriority w:val="99"/>
    <w:semiHidden/>
    <w:unhideWhenUsed/>
    <w:rsid w:val="00E9157C"/>
  </w:style>
  <w:style w:type="table" w:customStyle="1" w:styleId="111">
    <w:name w:val="Сетка таблицы11"/>
    <w:basedOn w:val="a2"/>
    <w:next w:val="afe"/>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e"/>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e"/>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e"/>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e"/>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e"/>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4"/>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e"/>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e"/>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e"/>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e"/>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e"/>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e"/>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a">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6">
    <w:name w:val="Табл2"/>
    <w:basedOn w:val="a0"/>
    <w:link w:val="27"/>
    <w:qFormat/>
    <w:rsid w:val="00CC080C"/>
    <w:pPr>
      <w:widowControl w:val="0"/>
      <w:ind w:firstLine="0"/>
      <w:jc w:val="center"/>
    </w:pPr>
    <w:rPr>
      <w:rFonts w:ascii="Times New Roman CYR" w:hAnsi="Times New Roman CYR"/>
      <w:bCs w:val="0"/>
      <w:sz w:val="20"/>
      <w:szCs w:val="20"/>
    </w:rPr>
  </w:style>
  <w:style w:type="character" w:customStyle="1" w:styleId="27">
    <w:name w:val="Табл2 Знак"/>
    <w:link w:val="26"/>
    <w:rsid w:val="00CC080C"/>
    <w:rPr>
      <w:rFonts w:ascii="Times New Roman CYR" w:eastAsia="Times New Roman" w:hAnsi="Times New Roman CYR" w:cs="Times New Roman"/>
      <w:sz w:val="20"/>
      <w:szCs w:val="20"/>
    </w:rPr>
  </w:style>
  <w:style w:type="table" w:customStyle="1" w:styleId="100">
    <w:name w:val="Сетка таблицы10"/>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e"/>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b">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6949741">
      <w:bodyDiv w:val="1"/>
      <w:marLeft w:val="0"/>
      <w:marRight w:val="0"/>
      <w:marTop w:val="0"/>
      <w:marBottom w:val="0"/>
      <w:divBdr>
        <w:top w:val="none" w:sz="0" w:space="0" w:color="auto"/>
        <w:left w:val="none" w:sz="0" w:space="0" w:color="auto"/>
        <w:bottom w:val="none" w:sz="0" w:space="0" w:color="auto"/>
        <w:right w:val="none" w:sz="0" w:space="0" w:color="auto"/>
      </w:divBdr>
      <w:divsChild>
        <w:div w:id="1061903090">
          <w:marLeft w:val="0"/>
          <w:marRight w:val="0"/>
          <w:marTop w:val="0"/>
          <w:marBottom w:val="0"/>
          <w:divBdr>
            <w:top w:val="none" w:sz="0" w:space="0" w:color="auto"/>
            <w:left w:val="none" w:sz="0" w:space="0" w:color="auto"/>
            <w:bottom w:val="none" w:sz="0" w:space="0" w:color="auto"/>
            <w:right w:val="none" w:sz="0" w:space="0" w:color="auto"/>
          </w:divBdr>
        </w:div>
        <w:div w:id="722296485">
          <w:marLeft w:val="0"/>
          <w:marRight w:val="0"/>
          <w:marTop w:val="0"/>
          <w:marBottom w:val="0"/>
          <w:divBdr>
            <w:top w:val="none" w:sz="0" w:space="0" w:color="auto"/>
            <w:left w:val="none" w:sz="0" w:space="0" w:color="auto"/>
            <w:bottom w:val="none" w:sz="0" w:space="0" w:color="auto"/>
            <w:right w:val="none" w:sz="0" w:space="0" w:color="auto"/>
          </w:divBdr>
        </w:div>
      </w:divsChild>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521270">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1531569">
      <w:bodyDiv w:val="1"/>
      <w:marLeft w:val="0"/>
      <w:marRight w:val="0"/>
      <w:marTop w:val="0"/>
      <w:marBottom w:val="0"/>
      <w:divBdr>
        <w:top w:val="none" w:sz="0" w:space="0" w:color="auto"/>
        <w:left w:val="none" w:sz="0" w:space="0" w:color="auto"/>
        <w:bottom w:val="none" w:sz="0" w:space="0" w:color="auto"/>
        <w:right w:val="none" w:sz="0" w:space="0" w:color="auto"/>
      </w:divBdr>
      <w:divsChild>
        <w:div w:id="2082560894">
          <w:marLeft w:val="0"/>
          <w:marRight w:val="0"/>
          <w:marTop w:val="0"/>
          <w:marBottom w:val="0"/>
          <w:divBdr>
            <w:top w:val="none" w:sz="0" w:space="0" w:color="auto"/>
            <w:left w:val="none" w:sz="0" w:space="0" w:color="auto"/>
            <w:bottom w:val="none" w:sz="0" w:space="0" w:color="auto"/>
            <w:right w:val="none" w:sz="0" w:space="0" w:color="auto"/>
          </w:divBdr>
          <w:divsChild>
            <w:div w:id="1535655003">
              <w:marLeft w:val="0"/>
              <w:marRight w:val="0"/>
              <w:marTop w:val="0"/>
              <w:marBottom w:val="0"/>
              <w:divBdr>
                <w:top w:val="none" w:sz="0" w:space="0" w:color="auto"/>
                <w:left w:val="none" w:sz="0" w:space="0" w:color="auto"/>
                <w:bottom w:val="none" w:sz="0" w:space="0" w:color="auto"/>
                <w:right w:val="none" w:sz="0" w:space="0" w:color="auto"/>
              </w:divBdr>
            </w:div>
          </w:divsChild>
        </w:div>
        <w:div w:id="776876192">
          <w:marLeft w:val="0"/>
          <w:marRight w:val="0"/>
          <w:marTop w:val="0"/>
          <w:marBottom w:val="0"/>
          <w:divBdr>
            <w:top w:val="none" w:sz="0" w:space="0" w:color="auto"/>
            <w:left w:val="none" w:sz="0" w:space="0" w:color="auto"/>
            <w:bottom w:val="none" w:sz="0" w:space="0" w:color="auto"/>
            <w:right w:val="none" w:sz="0" w:space="0" w:color="auto"/>
          </w:divBdr>
          <w:divsChild>
            <w:div w:id="253251671">
              <w:marLeft w:val="0"/>
              <w:marRight w:val="0"/>
              <w:marTop w:val="0"/>
              <w:marBottom w:val="0"/>
              <w:divBdr>
                <w:top w:val="none" w:sz="0" w:space="0" w:color="auto"/>
                <w:left w:val="none" w:sz="0" w:space="0" w:color="auto"/>
                <w:bottom w:val="none" w:sz="0" w:space="0" w:color="auto"/>
                <w:right w:val="none" w:sz="0" w:space="0" w:color="auto"/>
              </w:divBdr>
            </w:div>
          </w:divsChild>
        </w:div>
        <w:div w:id="1188837285">
          <w:marLeft w:val="0"/>
          <w:marRight w:val="0"/>
          <w:marTop w:val="0"/>
          <w:marBottom w:val="0"/>
          <w:divBdr>
            <w:top w:val="none" w:sz="0" w:space="0" w:color="auto"/>
            <w:left w:val="none" w:sz="0" w:space="0" w:color="auto"/>
            <w:bottom w:val="none" w:sz="0" w:space="0" w:color="auto"/>
            <w:right w:val="none" w:sz="0" w:space="0" w:color="auto"/>
          </w:divBdr>
          <w:divsChild>
            <w:div w:id="1884170755">
              <w:marLeft w:val="0"/>
              <w:marRight w:val="0"/>
              <w:marTop w:val="0"/>
              <w:marBottom w:val="0"/>
              <w:divBdr>
                <w:top w:val="none" w:sz="0" w:space="0" w:color="auto"/>
                <w:left w:val="none" w:sz="0" w:space="0" w:color="auto"/>
                <w:bottom w:val="none" w:sz="0" w:space="0" w:color="auto"/>
                <w:right w:val="none" w:sz="0" w:space="0" w:color="auto"/>
              </w:divBdr>
            </w:div>
          </w:divsChild>
        </w:div>
        <w:div w:id="1927182765">
          <w:marLeft w:val="0"/>
          <w:marRight w:val="0"/>
          <w:marTop w:val="0"/>
          <w:marBottom w:val="0"/>
          <w:divBdr>
            <w:top w:val="none" w:sz="0" w:space="0" w:color="auto"/>
            <w:left w:val="none" w:sz="0" w:space="0" w:color="auto"/>
            <w:bottom w:val="none" w:sz="0" w:space="0" w:color="auto"/>
            <w:right w:val="none" w:sz="0" w:space="0" w:color="auto"/>
          </w:divBdr>
          <w:divsChild>
            <w:div w:id="1417940355">
              <w:marLeft w:val="0"/>
              <w:marRight w:val="0"/>
              <w:marTop w:val="0"/>
              <w:marBottom w:val="0"/>
              <w:divBdr>
                <w:top w:val="none" w:sz="0" w:space="0" w:color="auto"/>
                <w:left w:val="none" w:sz="0" w:space="0" w:color="auto"/>
                <w:bottom w:val="none" w:sz="0" w:space="0" w:color="auto"/>
                <w:right w:val="none" w:sz="0" w:space="0" w:color="auto"/>
              </w:divBdr>
            </w:div>
          </w:divsChild>
        </w:div>
        <w:div w:id="1058743198">
          <w:marLeft w:val="0"/>
          <w:marRight w:val="0"/>
          <w:marTop w:val="0"/>
          <w:marBottom w:val="0"/>
          <w:divBdr>
            <w:top w:val="none" w:sz="0" w:space="0" w:color="auto"/>
            <w:left w:val="none" w:sz="0" w:space="0" w:color="auto"/>
            <w:bottom w:val="none" w:sz="0" w:space="0" w:color="auto"/>
            <w:right w:val="none" w:sz="0" w:space="0" w:color="auto"/>
          </w:divBdr>
          <w:divsChild>
            <w:div w:id="212500073">
              <w:marLeft w:val="0"/>
              <w:marRight w:val="0"/>
              <w:marTop w:val="0"/>
              <w:marBottom w:val="0"/>
              <w:divBdr>
                <w:top w:val="none" w:sz="0" w:space="0" w:color="auto"/>
                <w:left w:val="none" w:sz="0" w:space="0" w:color="auto"/>
                <w:bottom w:val="none" w:sz="0" w:space="0" w:color="auto"/>
                <w:right w:val="none" w:sz="0" w:space="0" w:color="auto"/>
              </w:divBdr>
            </w:div>
          </w:divsChild>
        </w:div>
        <w:div w:id="1247955073">
          <w:marLeft w:val="0"/>
          <w:marRight w:val="0"/>
          <w:marTop w:val="0"/>
          <w:marBottom w:val="0"/>
          <w:divBdr>
            <w:top w:val="none" w:sz="0" w:space="0" w:color="auto"/>
            <w:left w:val="none" w:sz="0" w:space="0" w:color="auto"/>
            <w:bottom w:val="none" w:sz="0" w:space="0" w:color="auto"/>
            <w:right w:val="none" w:sz="0" w:space="0" w:color="auto"/>
          </w:divBdr>
          <w:divsChild>
            <w:div w:id="128599891">
              <w:marLeft w:val="0"/>
              <w:marRight w:val="0"/>
              <w:marTop w:val="0"/>
              <w:marBottom w:val="0"/>
              <w:divBdr>
                <w:top w:val="none" w:sz="0" w:space="0" w:color="auto"/>
                <w:left w:val="none" w:sz="0" w:space="0" w:color="auto"/>
                <w:bottom w:val="none" w:sz="0" w:space="0" w:color="auto"/>
                <w:right w:val="none" w:sz="0" w:space="0" w:color="auto"/>
              </w:divBdr>
            </w:div>
          </w:divsChild>
        </w:div>
        <w:div w:id="1528249072">
          <w:marLeft w:val="0"/>
          <w:marRight w:val="0"/>
          <w:marTop w:val="0"/>
          <w:marBottom w:val="0"/>
          <w:divBdr>
            <w:top w:val="none" w:sz="0" w:space="0" w:color="auto"/>
            <w:left w:val="none" w:sz="0" w:space="0" w:color="auto"/>
            <w:bottom w:val="none" w:sz="0" w:space="0" w:color="auto"/>
            <w:right w:val="none" w:sz="0" w:space="0" w:color="auto"/>
          </w:divBdr>
          <w:divsChild>
            <w:div w:id="141624279">
              <w:marLeft w:val="0"/>
              <w:marRight w:val="0"/>
              <w:marTop w:val="0"/>
              <w:marBottom w:val="0"/>
              <w:divBdr>
                <w:top w:val="none" w:sz="0" w:space="0" w:color="auto"/>
                <w:left w:val="none" w:sz="0" w:space="0" w:color="auto"/>
                <w:bottom w:val="none" w:sz="0" w:space="0" w:color="auto"/>
                <w:right w:val="none" w:sz="0" w:space="0" w:color="auto"/>
              </w:divBdr>
            </w:div>
          </w:divsChild>
        </w:div>
        <w:div w:id="1278682874">
          <w:marLeft w:val="0"/>
          <w:marRight w:val="0"/>
          <w:marTop w:val="0"/>
          <w:marBottom w:val="0"/>
          <w:divBdr>
            <w:top w:val="none" w:sz="0" w:space="0" w:color="auto"/>
            <w:left w:val="none" w:sz="0" w:space="0" w:color="auto"/>
            <w:bottom w:val="none" w:sz="0" w:space="0" w:color="auto"/>
            <w:right w:val="none" w:sz="0" w:space="0" w:color="auto"/>
          </w:divBdr>
          <w:divsChild>
            <w:div w:id="786969148">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482305872">
              <w:marLeft w:val="0"/>
              <w:marRight w:val="0"/>
              <w:marTop w:val="0"/>
              <w:marBottom w:val="0"/>
              <w:divBdr>
                <w:top w:val="none" w:sz="0" w:space="0" w:color="auto"/>
                <w:left w:val="none" w:sz="0" w:space="0" w:color="auto"/>
                <w:bottom w:val="none" w:sz="0" w:space="0" w:color="auto"/>
                <w:right w:val="none" w:sz="0" w:space="0" w:color="auto"/>
              </w:divBdr>
            </w:div>
          </w:divsChild>
        </w:div>
        <w:div w:id="373821374">
          <w:marLeft w:val="0"/>
          <w:marRight w:val="0"/>
          <w:marTop w:val="0"/>
          <w:marBottom w:val="0"/>
          <w:divBdr>
            <w:top w:val="none" w:sz="0" w:space="0" w:color="auto"/>
            <w:left w:val="none" w:sz="0" w:space="0" w:color="auto"/>
            <w:bottom w:val="none" w:sz="0" w:space="0" w:color="auto"/>
            <w:right w:val="none" w:sz="0" w:space="0" w:color="auto"/>
          </w:divBdr>
          <w:divsChild>
            <w:div w:id="444663575">
              <w:marLeft w:val="0"/>
              <w:marRight w:val="0"/>
              <w:marTop w:val="0"/>
              <w:marBottom w:val="0"/>
              <w:divBdr>
                <w:top w:val="none" w:sz="0" w:space="0" w:color="auto"/>
                <w:left w:val="none" w:sz="0" w:space="0" w:color="auto"/>
                <w:bottom w:val="none" w:sz="0" w:space="0" w:color="auto"/>
                <w:right w:val="none" w:sz="0" w:space="0" w:color="auto"/>
              </w:divBdr>
            </w:div>
          </w:divsChild>
        </w:div>
        <w:div w:id="1442846413">
          <w:marLeft w:val="0"/>
          <w:marRight w:val="0"/>
          <w:marTop w:val="0"/>
          <w:marBottom w:val="0"/>
          <w:divBdr>
            <w:top w:val="none" w:sz="0" w:space="0" w:color="auto"/>
            <w:left w:val="none" w:sz="0" w:space="0" w:color="auto"/>
            <w:bottom w:val="none" w:sz="0" w:space="0" w:color="auto"/>
            <w:right w:val="none" w:sz="0" w:space="0" w:color="auto"/>
          </w:divBdr>
          <w:divsChild>
            <w:div w:id="70852666">
              <w:marLeft w:val="0"/>
              <w:marRight w:val="0"/>
              <w:marTop w:val="0"/>
              <w:marBottom w:val="0"/>
              <w:divBdr>
                <w:top w:val="none" w:sz="0" w:space="0" w:color="auto"/>
                <w:left w:val="none" w:sz="0" w:space="0" w:color="auto"/>
                <w:bottom w:val="none" w:sz="0" w:space="0" w:color="auto"/>
                <w:right w:val="none" w:sz="0" w:space="0" w:color="auto"/>
              </w:divBdr>
            </w:div>
          </w:divsChild>
        </w:div>
        <w:div w:id="1568147699">
          <w:marLeft w:val="0"/>
          <w:marRight w:val="0"/>
          <w:marTop w:val="0"/>
          <w:marBottom w:val="0"/>
          <w:divBdr>
            <w:top w:val="none" w:sz="0" w:space="0" w:color="auto"/>
            <w:left w:val="none" w:sz="0" w:space="0" w:color="auto"/>
            <w:bottom w:val="none" w:sz="0" w:space="0" w:color="auto"/>
            <w:right w:val="none" w:sz="0" w:space="0" w:color="auto"/>
          </w:divBdr>
          <w:divsChild>
            <w:div w:id="1381321195">
              <w:marLeft w:val="0"/>
              <w:marRight w:val="0"/>
              <w:marTop w:val="0"/>
              <w:marBottom w:val="0"/>
              <w:divBdr>
                <w:top w:val="none" w:sz="0" w:space="0" w:color="auto"/>
                <w:left w:val="none" w:sz="0" w:space="0" w:color="auto"/>
                <w:bottom w:val="none" w:sz="0" w:space="0" w:color="auto"/>
                <w:right w:val="none" w:sz="0" w:space="0" w:color="auto"/>
              </w:divBdr>
            </w:div>
          </w:divsChild>
        </w:div>
        <w:div w:id="1694961316">
          <w:marLeft w:val="0"/>
          <w:marRight w:val="0"/>
          <w:marTop w:val="0"/>
          <w:marBottom w:val="0"/>
          <w:divBdr>
            <w:top w:val="none" w:sz="0" w:space="0" w:color="auto"/>
            <w:left w:val="none" w:sz="0" w:space="0" w:color="auto"/>
            <w:bottom w:val="none" w:sz="0" w:space="0" w:color="auto"/>
            <w:right w:val="none" w:sz="0" w:space="0" w:color="auto"/>
          </w:divBdr>
          <w:divsChild>
            <w:div w:id="1376537331">
              <w:marLeft w:val="0"/>
              <w:marRight w:val="0"/>
              <w:marTop w:val="0"/>
              <w:marBottom w:val="0"/>
              <w:divBdr>
                <w:top w:val="none" w:sz="0" w:space="0" w:color="auto"/>
                <w:left w:val="none" w:sz="0" w:space="0" w:color="auto"/>
                <w:bottom w:val="none" w:sz="0" w:space="0" w:color="auto"/>
                <w:right w:val="none" w:sz="0" w:space="0" w:color="auto"/>
              </w:divBdr>
            </w:div>
          </w:divsChild>
        </w:div>
        <w:div w:id="1605648920">
          <w:marLeft w:val="0"/>
          <w:marRight w:val="0"/>
          <w:marTop w:val="0"/>
          <w:marBottom w:val="0"/>
          <w:divBdr>
            <w:top w:val="none" w:sz="0" w:space="0" w:color="auto"/>
            <w:left w:val="none" w:sz="0" w:space="0" w:color="auto"/>
            <w:bottom w:val="none" w:sz="0" w:space="0" w:color="auto"/>
            <w:right w:val="none" w:sz="0" w:space="0" w:color="auto"/>
          </w:divBdr>
          <w:divsChild>
            <w:div w:id="937374599">
              <w:marLeft w:val="0"/>
              <w:marRight w:val="0"/>
              <w:marTop w:val="0"/>
              <w:marBottom w:val="0"/>
              <w:divBdr>
                <w:top w:val="none" w:sz="0" w:space="0" w:color="auto"/>
                <w:left w:val="none" w:sz="0" w:space="0" w:color="auto"/>
                <w:bottom w:val="none" w:sz="0" w:space="0" w:color="auto"/>
                <w:right w:val="none" w:sz="0" w:space="0" w:color="auto"/>
              </w:divBdr>
            </w:div>
          </w:divsChild>
        </w:div>
        <w:div w:id="55711732">
          <w:marLeft w:val="0"/>
          <w:marRight w:val="0"/>
          <w:marTop w:val="0"/>
          <w:marBottom w:val="0"/>
          <w:divBdr>
            <w:top w:val="none" w:sz="0" w:space="0" w:color="auto"/>
            <w:left w:val="none" w:sz="0" w:space="0" w:color="auto"/>
            <w:bottom w:val="none" w:sz="0" w:space="0" w:color="auto"/>
            <w:right w:val="none" w:sz="0" w:space="0" w:color="auto"/>
          </w:divBdr>
          <w:divsChild>
            <w:div w:id="834803930">
              <w:marLeft w:val="0"/>
              <w:marRight w:val="0"/>
              <w:marTop w:val="0"/>
              <w:marBottom w:val="0"/>
              <w:divBdr>
                <w:top w:val="none" w:sz="0" w:space="0" w:color="auto"/>
                <w:left w:val="none" w:sz="0" w:space="0" w:color="auto"/>
                <w:bottom w:val="none" w:sz="0" w:space="0" w:color="auto"/>
                <w:right w:val="none" w:sz="0" w:space="0" w:color="auto"/>
              </w:divBdr>
            </w:div>
          </w:divsChild>
        </w:div>
        <w:div w:id="497304731">
          <w:marLeft w:val="0"/>
          <w:marRight w:val="0"/>
          <w:marTop w:val="0"/>
          <w:marBottom w:val="0"/>
          <w:divBdr>
            <w:top w:val="none" w:sz="0" w:space="0" w:color="auto"/>
            <w:left w:val="none" w:sz="0" w:space="0" w:color="auto"/>
            <w:bottom w:val="none" w:sz="0" w:space="0" w:color="auto"/>
            <w:right w:val="none" w:sz="0" w:space="0" w:color="auto"/>
          </w:divBdr>
          <w:divsChild>
            <w:div w:id="212080722">
              <w:marLeft w:val="0"/>
              <w:marRight w:val="0"/>
              <w:marTop w:val="0"/>
              <w:marBottom w:val="0"/>
              <w:divBdr>
                <w:top w:val="none" w:sz="0" w:space="0" w:color="auto"/>
                <w:left w:val="none" w:sz="0" w:space="0" w:color="auto"/>
                <w:bottom w:val="none" w:sz="0" w:space="0" w:color="auto"/>
                <w:right w:val="none" w:sz="0" w:space="0" w:color="auto"/>
              </w:divBdr>
            </w:div>
          </w:divsChild>
        </w:div>
        <w:div w:id="795876952">
          <w:marLeft w:val="0"/>
          <w:marRight w:val="0"/>
          <w:marTop w:val="0"/>
          <w:marBottom w:val="0"/>
          <w:divBdr>
            <w:top w:val="none" w:sz="0" w:space="0" w:color="auto"/>
            <w:left w:val="none" w:sz="0" w:space="0" w:color="auto"/>
            <w:bottom w:val="none" w:sz="0" w:space="0" w:color="auto"/>
            <w:right w:val="none" w:sz="0" w:space="0" w:color="auto"/>
          </w:divBdr>
          <w:divsChild>
            <w:div w:id="2111390309">
              <w:marLeft w:val="0"/>
              <w:marRight w:val="0"/>
              <w:marTop w:val="0"/>
              <w:marBottom w:val="0"/>
              <w:divBdr>
                <w:top w:val="none" w:sz="0" w:space="0" w:color="auto"/>
                <w:left w:val="none" w:sz="0" w:space="0" w:color="auto"/>
                <w:bottom w:val="none" w:sz="0" w:space="0" w:color="auto"/>
                <w:right w:val="none" w:sz="0" w:space="0" w:color="auto"/>
              </w:divBdr>
            </w:div>
          </w:divsChild>
        </w:div>
        <w:div w:id="757559443">
          <w:marLeft w:val="0"/>
          <w:marRight w:val="0"/>
          <w:marTop w:val="0"/>
          <w:marBottom w:val="0"/>
          <w:divBdr>
            <w:top w:val="none" w:sz="0" w:space="0" w:color="auto"/>
            <w:left w:val="none" w:sz="0" w:space="0" w:color="auto"/>
            <w:bottom w:val="none" w:sz="0" w:space="0" w:color="auto"/>
            <w:right w:val="none" w:sz="0" w:space="0" w:color="auto"/>
          </w:divBdr>
          <w:divsChild>
            <w:div w:id="370034831">
              <w:marLeft w:val="0"/>
              <w:marRight w:val="0"/>
              <w:marTop w:val="0"/>
              <w:marBottom w:val="0"/>
              <w:divBdr>
                <w:top w:val="none" w:sz="0" w:space="0" w:color="auto"/>
                <w:left w:val="none" w:sz="0" w:space="0" w:color="auto"/>
                <w:bottom w:val="none" w:sz="0" w:space="0" w:color="auto"/>
                <w:right w:val="none" w:sz="0" w:space="0" w:color="auto"/>
              </w:divBdr>
            </w:div>
          </w:divsChild>
        </w:div>
        <w:div w:id="379137693">
          <w:marLeft w:val="0"/>
          <w:marRight w:val="0"/>
          <w:marTop w:val="0"/>
          <w:marBottom w:val="0"/>
          <w:divBdr>
            <w:top w:val="none" w:sz="0" w:space="0" w:color="auto"/>
            <w:left w:val="none" w:sz="0" w:space="0" w:color="auto"/>
            <w:bottom w:val="none" w:sz="0" w:space="0" w:color="auto"/>
            <w:right w:val="none" w:sz="0" w:space="0" w:color="auto"/>
          </w:divBdr>
          <w:divsChild>
            <w:div w:id="1758205814">
              <w:marLeft w:val="0"/>
              <w:marRight w:val="0"/>
              <w:marTop w:val="0"/>
              <w:marBottom w:val="0"/>
              <w:divBdr>
                <w:top w:val="none" w:sz="0" w:space="0" w:color="auto"/>
                <w:left w:val="none" w:sz="0" w:space="0" w:color="auto"/>
                <w:bottom w:val="none" w:sz="0" w:space="0" w:color="auto"/>
                <w:right w:val="none" w:sz="0" w:space="0" w:color="auto"/>
              </w:divBdr>
            </w:div>
          </w:divsChild>
        </w:div>
        <w:div w:id="875852908">
          <w:marLeft w:val="0"/>
          <w:marRight w:val="0"/>
          <w:marTop w:val="0"/>
          <w:marBottom w:val="0"/>
          <w:divBdr>
            <w:top w:val="none" w:sz="0" w:space="0" w:color="auto"/>
            <w:left w:val="none" w:sz="0" w:space="0" w:color="auto"/>
            <w:bottom w:val="none" w:sz="0" w:space="0" w:color="auto"/>
            <w:right w:val="none" w:sz="0" w:space="0" w:color="auto"/>
          </w:divBdr>
          <w:divsChild>
            <w:div w:id="1276983648">
              <w:marLeft w:val="0"/>
              <w:marRight w:val="0"/>
              <w:marTop w:val="0"/>
              <w:marBottom w:val="0"/>
              <w:divBdr>
                <w:top w:val="none" w:sz="0" w:space="0" w:color="auto"/>
                <w:left w:val="none" w:sz="0" w:space="0" w:color="auto"/>
                <w:bottom w:val="none" w:sz="0" w:space="0" w:color="auto"/>
                <w:right w:val="none" w:sz="0" w:space="0" w:color="auto"/>
              </w:divBdr>
            </w:div>
          </w:divsChild>
        </w:div>
        <w:div w:id="1878736716">
          <w:marLeft w:val="0"/>
          <w:marRight w:val="0"/>
          <w:marTop w:val="0"/>
          <w:marBottom w:val="0"/>
          <w:divBdr>
            <w:top w:val="none" w:sz="0" w:space="0" w:color="auto"/>
            <w:left w:val="none" w:sz="0" w:space="0" w:color="auto"/>
            <w:bottom w:val="none" w:sz="0" w:space="0" w:color="auto"/>
            <w:right w:val="none" w:sz="0" w:space="0" w:color="auto"/>
          </w:divBdr>
          <w:divsChild>
            <w:div w:id="1963607618">
              <w:marLeft w:val="0"/>
              <w:marRight w:val="0"/>
              <w:marTop w:val="0"/>
              <w:marBottom w:val="0"/>
              <w:divBdr>
                <w:top w:val="none" w:sz="0" w:space="0" w:color="auto"/>
                <w:left w:val="none" w:sz="0" w:space="0" w:color="auto"/>
                <w:bottom w:val="none" w:sz="0" w:space="0" w:color="auto"/>
                <w:right w:val="none" w:sz="0" w:space="0" w:color="auto"/>
              </w:divBdr>
            </w:div>
          </w:divsChild>
        </w:div>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1308936">
      <w:bodyDiv w:val="1"/>
      <w:marLeft w:val="0"/>
      <w:marRight w:val="0"/>
      <w:marTop w:val="0"/>
      <w:marBottom w:val="0"/>
      <w:divBdr>
        <w:top w:val="none" w:sz="0" w:space="0" w:color="auto"/>
        <w:left w:val="none" w:sz="0" w:space="0" w:color="auto"/>
        <w:bottom w:val="none" w:sz="0" w:space="0" w:color="auto"/>
        <w:right w:val="none" w:sz="0" w:space="0" w:color="auto"/>
      </w:divBdr>
      <w:divsChild>
        <w:div w:id="759836351">
          <w:marLeft w:val="0"/>
          <w:marRight w:val="0"/>
          <w:marTop w:val="0"/>
          <w:marBottom w:val="0"/>
          <w:divBdr>
            <w:top w:val="none" w:sz="0" w:space="0" w:color="auto"/>
            <w:left w:val="none" w:sz="0" w:space="0" w:color="auto"/>
            <w:bottom w:val="none" w:sz="0" w:space="0" w:color="auto"/>
            <w:right w:val="none" w:sz="0" w:space="0" w:color="auto"/>
          </w:divBdr>
        </w:div>
        <w:div w:id="1835953242">
          <w:marLeft w:val="0"/>
          <w:marRight w:val="0"/>
          <w:marTop w:val="0"/>
          <w:marBottom w:val="0"/>
          <w:divBdr>
            <w:top w:val="none" w:sz="0" w:space="0" w:color="auto"/>
            <w:left w:val="none" w:sz="0" w:space="0" w:color="auto"/>
            <w:bottom w:val="none" w:sz="0" w:space="0" w:color="auto"/>
            <w:right w:val="none" w:sz="0" w:space="0" w:color="auto"/>
          </w:divBdr>
        </w:div>
      </w:divsChild>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0CF8-21C5-4387-BC40-BBA55A7F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3540</Words>
  <Characters>20182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ООО АктивМаркетинг</Company>
  <LinksUpToDate>false</LinksUpToDate>
  <CharactersWithSpaces>23675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dc:creator>
  <cp:lastModifiedBy>1</cp:lastModifiedBy>
  <cp:revision>6</cp:revision>
  <dcterms:created xsi:type="dcterms:W3CDTF">2020-12-10T04:00:00Z</dcterms:created>
  <dcterms:modified xsi:type="dcterms:W3CDTF">2020-12-11T03:35:00Z</dcterms:modified>
</cp:coreProperties>
</file>